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34" w:rsidRDefault="00ED2E2D" w:rsidP="000D1264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512445</wp:posOffset>
            </wp:positionH>
            <wp:positionV relativeFrom="margin">
              <wp:posOffset>-561975</wp:posOffset>
            </wp:positionV>
            <wp:extent cx="1169670" cy="1169670"/>
            <wp:effectExtent l="0" t="0" r="0" b="0"/>
            <wp:wrapSquare wrapText="bothSides"/>
            <wp:docPr id="15" name="Image 4" descr="LOGO-CHANTIER-VERT-GRIS-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CHANTIER-VERT-GRIS-V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34" w:rsidRPr="0036384D">
        <w:rPr>
          <w:rFonts w:ascii="Open Sans" w:hAnsi="Open Sans" w:cs="Open Sans"/>
          <w:b/>
          <w:sz w:val="28"/>
          <w:szCs w:val="28"/>
        </w:rPr>
        <w:t>SOGED</w:t>
      </w:r>
    </w:p>
    <w:p w:rsidR="000D1264" w:rsidRPr="0036384D" w:rsidRDefault="000D1264" w:rsidP="000D1264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Schéma d’organisation et de gestion des déchets</w:t>
      </w:r>
    </w:p>
    <w:p w:rsidR="000D1264" w:rsidRDefault="000D1264" w:rsidP="000D1264">
      <w:pPr>
        <w:pStyle w:val="NormalFondTexteAdeme"/>
        <w:rPr>
          <w:rFonts w:eastAsiaTheme="minorHAnsi"/>
          <w:b/>
          <w:i/>
          <w:noProof w:val="0"/>
          <w:sz w:val="22"/>
          <w:szCs w:val="22"/>
          <w:lang w:eastAsia="en-US"/>
        </w:rPr>
      </w:pPr>
    </w:p>
    <w:p w:rsidR="000D1264" w:rsidRDefault="000D1264" w:rsidP="000D1264">
      <w:pPr>
        <w:pStyle w:val="NormalFondTexteAdeme"/>
        <w:rPr>
          <w:rFonts w:eastAsiaTheme="minorHAnsi"/>
          <w:b/>
          <w:i/>
          <w:noProof w:val="0"/>
          <w:sz w:val="22"/>
          <w:szCs w:val="22"/>
          <w:lang w:eastAsia="en-US"/>
        </w:rPr>
      </w:pPr>
    </w:p>
    <w:p w:rsidR="006C5834" w:rsidRPr="0036384D" w:rsidRDefault="006C5834" w:rsidP="000D1264">
      <w:pPr>
        <w:pStyle w:val="NormalFondTexteAdeme"/>
      </w:pPr>
      <w:r>
        <w:t>Objectifs</w:t>
      </w:r>
    </w:p>
    <w:p w:rsidR="006C5834" w:rsidRPr="0036384D" w:rsidRDefault="00F95E96" w:rsidP="000D1264">
      <w:pPr>
        <w:pStyle w:val="NormalFondTexteAdeme"/>
        <w:numPr>
          <w:ilvl w:val="0"/>
          <w:numId w:val="1"/>
        </w:numPr>
      </w:pPr>
      <w:r w:rsidRPr="0036384D">
        <w:t xml:space="preserve">Décrire </w:t>
      </w:r>
      <w:r w:rsidR="006C5834" w:rsidRPr="0036384D">
        <w:rPr>
          <w:b/>
        </w:rPr>
        <w:t>l’organisation technique</w:t>
      </w:r>
      <w:r w:rsidR="006C5834" w:rsidRPr="0036384D">
        <w:t xml:space="preserve"> de la gestion des déchets du chantier</w:t>
      </w:r>
    </w:p>
    <w:p w:rsidR="006C5834" w:rsidRPr="0036384D" w:rsidRDefault="00F95E96" w:rsidP="000D1264">
      <w:pPr>
        <w:pStyle w:val="NormalFondTexteAdeme"/>
        <w:numPr>
          <w:ilvl w:val="0"/>
          <w:numId w:val="1"/>
        </w:numPr>
      </w:pPr>
      <w:r w:rsidRPr="0036384D">
        <w:rPr>
          <w:b/>
        </w:rPr>
        <w:t>Anticiper</w:t>
      </w:r>
      <w:r w:rsidR="006C5834" w:rsidRPr="0036384D">
        <w:t xml:space="preserve"> les contraintes de gestion : espaces de stockage, filières de traitement,</w:t>
      </w:r>
      <w:r w:rsidR="0002081B">
        <w:t xml:space="preserve"> etc.</w:t>
      </w:r>
    </w:p>
    <w:p w:rsidR="006C5834" w:rsidRDefault="006C5834" w:rsidP="000D1264">
      <w:pPr>
        <w:pStyle w:val="NormalFondTexteAdeme"/>
      </w:pPr>
    </w:p>
    <w:p w:rsidR="006C5834" w:rsidRPr="003D576B" w:rsidRDefault="006C5834" w:rsidP="000D1264">
      <w:pPr>
        <w:pStyle w:val="NormalFondTexteAdeme"/>
      </w:pPr>
      <w:r w:rsidRPr="003D576B">
        <w:t>Format du doc</w:t>
      </w:r>
      <w:r>
        <w:t>ument</w:t>
      </w:r>
    </w:p>
    <w:p w:rsidR="006C5834" w:rsidRPr="003D576B" w:rsidRDefault="00F95E96" w:rsidP="000D1264">
      <w:pPr>
        <w:pStyle w:val="NormalFondTexteAdeme"/>
        <w:numPr>
          <w:ilvl w:val="0"/>
          <w:numId w:val="1"/>
        </w:numPr>
      </w:pPr>
      <w:r w:rsidRPr="006F7C72">
        <w:rPr>
          <w:b/>
        </w:rPr>
        <w:t>Spécifique</w:t>
      </w:r>
      <w:r w:rsidR="006C5834" w:rsidRPr="003D576B">
        <w:t xml:space="preserve"> à un chantier</w:t>
      </w:r>
    </w:p>
    <w:p w:rsidR="006C5834" w:rsidRDefault="0002081B" w:rsidP="000D1264">
      <w:pPr>
        <w:pStyle w:val="NormalFondTexteAdeme"/>
        <w:numPr>
          <w:ilvl w:val="0"/>
          <w:numId w:val="1"/>
        </w:numPr>
      </w:pPr>
      <w:r>
        <w:rPr>
          <w:b/>
        </w:rPr>
        <w:t>É</w:t>
      </w:r>
      <w:r w:rsidR="00F95E96" w:rsidRPr="006F7C72">
        <w:rPr>
          <w:b/>
        </w:rPr>
        <w:t>volutif</w:t>
      </w:r>
      <w:r w:rsidR="006C5834" w:rsidRPr="003D576B">
        <w:t xml:space="preserve"> durant le chantier</w:t>
      </w:r>
      <w:r>
        <w:t> (à</w:t>
      </w:r>
      <w:r w:rsidR="006C5834">
        <w:t xml:space="preserve"> mettre à jour</w:t>
      </w:r>
      <w:r>
        <w:t>,</w:t>
      </w:r>
      <w:r w:rsidR="006C5834">
        <w:t xml:space="preserve"> si besoin</w:t>
      </w:r>
      <w:r>
        <w:t>)</w:t>
      </w:r>
    </w:p>
    <w:p w:rsidR="006C5834" w:rsidRPr="006F7C72" w:rsidRDefault="00F95E96" w:rsidP="000D1264">
      <w:pPr>
        <w:pStyle w:val="NormalFondTexteAdeme"/>
        <w:numPr>
          <w:ilvl w:val="0"/>
          <w:numId w:val="1"/>
        </w:numPr>
      </w:pPr>
      <w:r w:rsidRPr="006F7C72">
        <w:t>Fonctionnel</w:t>
      </w:r>
    </w:p>
    <w:p w:rsidR="006C5834" w:rsidRPr="0036384D" w:rsidRDefault="006C5834" w:rsidP="000D1264">
      <w:pPr>
        <w:pStyle w:val="NormalFondTexteAdeme"/>
      </w:pPr>
    </w:p>
    <w:p w:rsidR="006C5834" w:rsidRPr="0036384D" w:rsidRDefault="0002081B" w:rsidP="000D1264">
      <w:pPr>
        <w:pStyle w:val="NormalFondTexteAdeme"/>
      </w:pPr>
      <w:r>
        <w:t>À</w:t>
      </w:r>
      <w:r w:rsidR="006C5834">
        <w:t xml:space="preserve"> quel moment</w:t>
      </w:r>
      <w:r w:rsidR="006C5834" w:rsidRPr="0036384D">
        <w:t xml:space="preserve"> compléter </w:t>
      </w:r>
      <w:r w:rsidR="006C5834">
        <w:t xml:space="preserve">le SOGED </w:t>
      </w:r>
      <w:r w:rsidR="006C5834" w:rsidRPr="0036384D">
        <w:t>?</w:t>
      </w:r>
    </w:p>
    <w:p w:rsidR="006C5834" w:rsidRDefault="00F95E96" w:rsidP="000D1264">
      <w:pPr>
        <w:pStyle w:val="NormalFondTexteAdeme"/>
        <w:numPr>
          <w:ilvl w:val="0"/>
          <w:numId w:val="2"/>
        </w:numPr>
      </w:pPr>
      <w:r>
        <w:t>E</w:t>
      </w:r>
      <w:r w:rsidR="006C5834" w:rsidRPr="0036384D">
        <w:t xml:space="preserve">n phase de </w:t>
      </w:r>
      <w:r w:rsidR="006C5834" w:rsidRPr="006F7C72">
        <w:t>préparation du chantier</w:t>
      </w:r>
    </w:p>
    <w:p w:rsidR="006C5834" w:rsidRDefault="00F95E96" w:rsidP="000D1264">
      <w:pPr>
        <w:pStyle w:val="NormalFondTexteAdeme"/>
        <w:numPr>
          <w:ilvl w:val="0"/>
          <w:numId w:val="2"/>
        </w:numPr>
      </w:pPr>
      <w:r>
        <w:t>Le</w:t>
      </w:r>
      <w:r w:rsidR="00BB65A9">
        <w:t>s</w:t>
      </w:r>
      <w:r w:rsidR="0002081B">
        <w:t xml:space="preserve"> MOA/MOE</w:t>
      </w:r>
      <w:r>
        <w:t xml:space="preserve"> </w:t>
      </w:r>
      <w:r w:rsidR="00BB65A9">
        <w:t>(maître d’ouvrage et</w:t>
      </w:r>
      <w:r w:rsidR="000B64D3">
        <w:t xml:space="preserve"> maître d’œuvre) </w:t>
      </w:r>
      <w:r w:rsidR="006C5834">
        <w:t>doi</w:t>
      </w:r>
      <w:r w:rsidR="000B64D3">
        <w:t>vent</w:t>
      </w:r>
      <w:r>
        <w:t xml:space="preserve"> y faire référence dans le </w:t>
      </w:r>
      <w:r w:rsidR="0002081B">
        <w:t xml:space="preserve">CCAP </w:t>
      </w:r>
      <w:r>
        <w:t xml:space="preserve">et le </w:t>
      </w:r>
      <w:r w:rsidR="0002081B">
        <w:t xml:space="preserve">CCTP </w:t>
      </w:r>
    </w:p>
    <w:p w:rsidR="000B64D3" w:rsidRDefault="000B64D3" w:rsidP="000D1264">
      <w:pPr>
        <w:pStyle w:val="NormalFondTexteAdeme"/>
      </w:pPr>
    </w:p>
    <w:p w:rsidR="006C5834" w:rsidRDefault="006C5834" w:rsidP="000D1264">
      <w:pPr>
        <w:pStyle w:val="NormalFondTexteAdeme"/>
      </w:pPr>
      <w:r>
        <w:t>Qui complète le SOGED ?</w:t>
      </w:r>
    </w:p>
    <w:p w:rsidR="006C5834" w:rsidRDefault="0002081B" w:rsidP="007D580E">
      <w:pPr>
        <w:pStyle w:val="NormalFondTexteAdeme"/>
        <w:numPr>
          <w:ilvl w:val="0"/>
          <w:numId w:val="2"/>
        </w:numPr>
      </w:pPr>
      <w:r>
        <w:t>Le g</w:t>
      </w:r>
      <w:r w:rsidR="006C5834">
        <w:t xml:space="preserve">ros </w:t>
      </w:r>
      <w:r>
        <w:t>œ</w:t>
      </w:r>
      <w:r w:rsidR="006C5834">
        <w:t>uvre</w:t>
      </w:r>
      <w:r>
        <w:t>,</w:t>
      </w:r>
      <w:r w:rsidR="006C5834">
        <w:t xml:space="preserve"> en concertation avec le</w:t>
      </w:r>
      <w:r w:rsidR="000B64D3">
        <w:t>s</w:t>
      </w:r>
      <w:r w:rsidR="006C5834">
        <w:t xml:space="preserve"> MOE/MOA</w:t>
      </w:r>
      <w:r>
        <w:t xml:space="preserve"> ,</w:t>
      </w:r>
      <w:r w:rsidR="000B64D3">
        <w:t xml:space="preserve"> </w:t>
      </w:r>
      <w:r w:rsidR="000D1264">
        <w:t>ou c</w:t>
      </w:r>
      <w:r w:rsidR="006C5834">
        <w:t>haque lot en concertation avec le</w:t>
      </w:r>
      <w:r w:rsidR="000B64D3">
        <w:t>s</w:t>
      </w:r>
      <w:r w:rsidR="006C5834">
        <w:t xml:space="preserve"> MOE/MOA</w:t>
      </w:r>
    </w:p>
    <w:p w:rsidR="006C5834" w:rsidRDefault="006C5834" w:rsidP="000D1264">
      <w:pPr>
        <w:pStyle w:val="NormalFondTexteAdeme"/>
      </w:pPr>
    </w:p>
    <w:p w:rsidR="006C5834" w:rsidRDefault="006C5834" w:rsidP="000D1264">
      <w:pPr>
        <w:pStyle w:val="NormalFondTexteAdeme"/>
      </w:pPr>
      <w:r>
        <w:t>Contacts et outils pour compléter le SOGED</w:t>
      </w:r>
    </w:p>
    <w:p w:rsidR="006C5834" w:rsidRDefault="0002081B" w:rsidP="000D1264">
      <w:pPr>
        <w:pStyle w:val="NormalFondTexteAdeme"/>
        <w:numPr>
          <w:ilvl w:val="0"/>
          <w:numId w:val="1"/>
        </w:numPr>
      </w:pPr>
      <w:r>
        <w:t>Em</w:t>
      </w:r>
      <w:r w:rsidR="006C5834">
        <w:t xml:space="preserve">ail : </w:t>
      </w:r>
      <w:hyperlink r:id="rId8" w:history="1">
        <w:r w:rsidR="006C5834" w:rsidRPr="00A635FE">
          <w:rPr>
            <w:rStyle w:val="Lienhypertexte"/>
            <w:sz w:val="22"/>
            <w:szCs w:val="22"/>
          </w:rPr>
          <w:t>chantiervert@cci.nc</w:t>
        </w:r>
      </w:hyperlink>
    </w:p>
    <w:p w:rsidR="006C5834" w:rsidRDefault="00364CA8" w:rsidP="0002081B">
      <w:pPr>
        <w:pStyle w:val="NormalFondTexteAdeme"/>
        <w:numPr>
          <w:ilvl w:val="0"/>
          <w:numId w:val="1"/>
        </w:numPr>
      </w:pPr>
      <w:hyperlink r:id="rId9" w:history="1">
        <w:r w:rsidR="0002081B">
          <w:rPr>
            <w:rStyle w:val="Lienhypertexte"/>
            <w:color w:val="auto"/>
            <w:sz w:val="22"/>
            <w:szCs w:val="22"/>
            <w:u w:val="none"/>
          </w:rPr>
          <w:t>Site I</w:t>
        </w:r>
        <w:r w:rsidR="006C5834" w:rsidRPr="000B64D3">
          <w:rPr>
            <w:rStyle w:val="Lienhypertexte"/>
            <w:color w:val="auto"/>
            <w:sz w:val="22"/>
            <w:szCs w:val="22"/>
            <w:u w:val="none"/>
          </w:rPr>
          <w:t>nternet</w:t>
        </w:r>
      </w:hyperlink>
      <w:r w:rsidR="006C5834" w:rsidRPr="000B64D3">
        <w:t> </w:t>
      </w:r>
      <w:r w:rsidR="006C5834">
        <w:t xml:space="preserve">: </w:t>
      </w:r>
      <w:hyperlink r:id="rId10" w:history="1">
        <w:r w:rsidR="006C5834" w:rsidRPr="003D576B">
          <w:rPr>
            <w:rStyle w:val="Lienhypertexte"/>
            <w:sz w:val="22"/>
            <w:szCs w:val="22"/>
          </w:rPr>
          <w:t>Charte chantier vert</w:t>
        </w:r>
      </w:hyperlink>
    </w:p>
    <w:p w:rsidR="00714DFC" w:rsidRDefault="00714DFC" w:rsidP="000D1264">
      <w:pPr>
        <w:pStyle w:val="NormalFondTexteAdeme"/>
        <w:numPr>
          <w:ilvl w:val="0"/>
          <w:numId w:val="1"/>
        </w:numPr>
      </w:pPr>
      <w:r>
        <w:t>Guide des déchets du BTP</w:t>
      </w:r>
    </w:p>
    <w:p w:rsidR="000D1264" w:rsidRDefault="002E4271" w:rsidP="000D1264">
      <w:pPr>
        <w:pStyle w:val="NormalFondTexteAdeme"/>
        <w:numPr>
          <w:ilvl w:val="0"/>
          <w:numId w:val="1"/>
        </w:numPr>
      </w:pPr>
      <w:r>
        <w:t>Annuaire des installations de traitement des déchets</w:t>
      </w:r>
    </w:p>
    <w:p w:rsidR="000D1264" w:rsidRPr="0036384D" w:rsidRDefault="000D1264" w:rsidP="00BB65A9">
      <w:pPr>
        <w:pStyle w:val="NormalFondTexteAdeme"/>
        <w:ind w:left="1080"/>
      </w:pPr>
    </w:p>
    <w:p w:rsidR="006C5834" w:rsidRDefault="0002081B" w:rsidP="000D1264">
      <w:pPr>
        <w:pStyle w:val="NormalFondTexteAdeme"/>
      </w:pPr>
      <w:r>
        <w:t>À noter</w:t>
      </w:r>
      <w:r w:rsidR="006C5834" w:rsidRPr="003D576B">
        <w:t> : le SOGED traite uniquement de la thématique environnementale « déchets ». Il est possible</w:t>
      </w:r>
      <w:r>
        <w:t xml:space="preserve"> d’élaborer une note </w:t>
      </w:r>
      <w:r>
        <w:rPr>
          <w:noProof w:val="0"/>
        </w:rPr>
        <w:t>environneme</w:t>
      </w:r>
      <w:r w:rsidR="006C5834" w:rsidRPr="003D576B">
        <w:rPr>
          <w:noProof w:val="0"/>
        </w:rPr>
        <w:t>ntale</w:t>
      </w:r>
      <w:r w:rsidR="006C5834" w:rsidRPr="003D576B">
        <w:t xml:space="preserve"> qui </w:t>
      </w:r>
      <w:r w:rsidR="00F16FCA">
        <w:t>englobe</w:t>
      </w:r>
      <w:r w:rsidR="006C5834" w:rsidRPr="003D576B">
        <w:t xml:space="preserve"> plusieurs volets environnementaux : déchets, pollution, gestion des</w:t>
      </w:r>
      <w:r w:rsidR="00F16FCA">
        <w:t xml:space="preserve"> eaux, nuisances du voisinage, etc.</w:t>
      </w:r>
      <w:r w:rsidR="006C5834">
        <w:br w:type="page"/>
      </w:r>
    </w:p>
    <w:p w:rsidR="00035614" w:rsidRDefault="00035614" w:rsidP="000D1264">
      <w:pPr>
        <w:pStyle w:val="NormalFondTexteAdeme"/>
      </w:pPr>
      <w:r>
        <w:lastRenderedPageBreak/>
        <w:drawing>
          <wp:anchor distT="0" distB="0" distL="114300" distR="114300" simplePos="0" relativeHeight="251665408" behindDoc="1" locked="0" layoutInCell="1" allowOverlap="1" wp14:anchorId="54110A7A" wp14:editId="2CCBCCC7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hrough wrapText="bothSides">
              <wp:wrapPolygon edited="0">
                <wp:start x="5554" y="0"/>
                <wp:lineTo x="4320" y="1234"/>
                <wp:lineTo x="0" y="9257"/>
                <wp:lineTo x="0" y="20983"/>
                <wp:lineTo x="20983" y="20983"/>
                <wp:lineTo x="20983" y="9257"/>
                <wp:lineTo x="17897" y="2469"/>
                <wp:lineTo x="16046" y="0"/>
                <wp:lineTo x="5554" y="0"/>
              </wp:wrapPolygon>
            </wp:wrapThrough>
            <wp:docPr id="9" name="Image 9" descr="https://d30y9cdsu7xlg0.cloudfront.net/png/133362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30y9cdsu7xlg0.cloudfront.net/png/1333621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4D3" w:rsidRPr="000D1264" w:rsidRDefault="000B64D3" w:rsidP="000D1264">
      <w:pPr>
        <w:pStyle w:val="NormalFondTexteAdeme"/>
        <w:numPr>
          <w:ilvl w:val="0"/>
          <w:numId w:val="7"/>
        </w:numPr>
        <w:rPr>
          <w:b/>
          <w:sz w:val="28"/>
          <w:szCs w:val="28"/>
        </w:rPr>
      </w:pPr>
      <w:r w:rsidRPr="000D1264">
        <w:rPr>
          <w:b/>
          <w:sz w:val="28"/>
          <w:szCs w:val="28"/>
        </w:rPr>
        <w:t>Interlocuteur(s)</w:t>
      </w:r>
      <w:r w:rsidR="00035614" w:rsidRPr="000D1264">
        <w:rPr>
          <w:b/>
          <w:sz w:val="28"/>
          <w:szCs w:val="28"/>
        </w:rPr>
        <w:t xml:space="preserve"> </w:t>
      </w:r>
    </w:p>
    <w:p w:rsidR="000B64D3" w:rsidRDefault="000B64D3" w:rsidP="000D1264">
      <w:pPr>
        <w:pStyle w:val="NormalFondTexteAdeme"/>
      </w:pPr>
    </w:p>
    <w:p w:rsidR="00035614" w:rsidRDefault="00035614" w:rsidP="000D1264">
      <w:pPr>
        <w:pStyle w:val="NormalFondTexteAdeme"/>
      </w:pPr>
    </w:p>
    <w:p w:rsidR="00035614" w:rsidRPr="002E4271" w:rsidRDefault="000D1264" w:rsidP="000D1264">
      <w:pPr>
        <w:pStyle w:val="NormalFondTexteAdeme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34F326" wp14:editId="3160CB60">
                <wp:simplePos x="0" y="0"/>
                <wp:positionH relativeFrom="margin">
                  <wp:posOffset>247650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6670" b="266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Entreprise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Nom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Prénom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Fonction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Tél</w:t>
                            </w:r>
                            <w:r w:rsidR="00F16FCA">
                              <w:t>.</w:t>
                            </w:r>
                          </w:p>
                          <w:p w:rsidR="000D1264" w:rsidRPr="002E4271" w:rsidRDefault="00F16FCA" w:rsidP="000D1264">
                            <w:pPr>
                              <w:pStyle w:val="NormalFondTexteAdeme"/>
                            </w:pPr>
                            <w:r>
                              <w:t>Em</w:t>
                            </w:r>
                            <w:r w:rsidR="000D1264" w:rsidRPr="002E4271">
                              <w:t xml:space="preserve">ail </w:t>
                            </w:r>
                          </w:p>
                          <w:p w:rsidR="000D1264" w:rsidRDefault="000D1264" w:rsidP="000D12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34F3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5pt;margin-top:.8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8HKQIAAEsEAAAOAAAAZHJzL2Uyb0RvYy54bWysVE2P0zAQvSPxHyzfadJsW7ZR09XSpQhp&#10;+ZAWLtwmttNYOLax3SbdX8/Y6ZZ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">
                <v:textbox style="mso-fit-shape-to-text:t">
                  <w:txbxContent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Entreprise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Nom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Prénom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Fonction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Tél</w:t>
                      </w:r>
                      <w:r w:rsidR="00F16FCA">
                        <w:t>.</w:t>
                      </w:r>
                    </w:p>
                    <w:p w:rsidR="000D1264" w:rsidRPr="002E4271" w:rsidRDefault="00F16FCA" w:rsidP="000D1264">
                      <w:pPr>
                        <w:pStyle w:val="NormalFondTexteAdeme"/>
                      </w:pPr>
                      <w:r>
                        <w:t>Em</w:t>
                      </w:r>
                      <w:r w:rsidR="000D1264" w:rsidRPr="002E4271">
                        <w:t xml:space="preserve">ail </w:t>
                      </w:r>
                    </w:p>
                    <w:p w:rsidR="000D1264" w:rsidRDefault="000D1264" w:rsidP="000D1264"/>
                  </w:txbxContent>
                </v:textbox>
                <w10:wrap type="square" anchorx="margin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76B48C" wp14:editId="21F95745">
                <wp:simplePos x="0" y="0"/>
                <wp:positionH relativeFrom="column">
                  <wp:posOffset>4975225</wp:posOffset>
                </wp:positionH>
                <wp:positionV relativeFrom="paragraph">
                  <wp:posOffset>23495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Entreprise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Nom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Prénom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Fonction</w:t>
                            </w:r>
                          </w:p>
                          <w:p w:rsidR="000D1264" w:rsidRPr="002E4271" w:rsidRDefault="000D1264" w:rsidP="000D1264">
                            <w:pPr>
                              <w:pStyle w:val="NormalFondTexteAdeme"/>
                            </w:pPr>
                            <w:r w:rsidRPr="002E4271">
                              <w:t>Tél</w:t>
                            </w:r>
                            <w:r w:rsidR="00F16FCA">
                              <w:t>.</w:t>
                            </w:r>
                          </w:p>
                          <w:p w:rsidR="000D1264" w:rsidRPr="002E4271" w:rsidRDefault="00F16FCA" w:rsidP="000D1264">
                            <w:pPr>
                              <w:pStyle w:val="NormalFondTexteAdeme"/>
                            </w:pPr>
                            <w:r>
                              <w:t>Em</w:t>
                            </w:r>
                            <w:r w:rsidR="000D1264" w:rsidRPr="002E4271">
                              <w:t xml:space="preserve">ail </w:t>
                            </w:r>
                          </w:p>
                          <w:p w:rsidR="000D1264" w:rsidRDefault="000D12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6B48C" id="_x0000_s1027" type="#_x0000_t202" style="position:absolute;margin-left:391.75pt;margin-top:1.8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">
                <v:textbox style="mso-fit-shape-to-text:t">
                  <w:txbxContent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Entreprise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Nom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Prénom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Fonction</w:t>
                      </w:r>
                    </w:p>
                    <w:p w:rsidR="000D1264" w:rsidRPr="002E4271" w:rsidRDefault="000D1264" w:rsidP="000D1264">
                      <w:pPr>
                        <w:pStyle w:val="NormalFondTexteAdeme"/>
                      </w:pPr>
                      <w:r w:rsidRPr="002E4271">
                        <w:t>Tél</w:t>
                      </w:r>
                      <w:r w:rsidR="00F16FCA">
                        <w:t>.</w:t>
                      </w:r>
                    </w:p>
                    <w:p w:rsidR="000D1264" w:rsidRPr="002E4271" w:rsidRDefault="00F16FCA" w:rsidP="000D1264">
                      <w:pPr>
                        <w:pStyle w:val="NormalFondTexteAdeme"/>
                      </w:pPr>
                      <w:r>
                        <w:t>Em</w:t>
                      </w:r>
                      <w:r w:rsidR="000D1264" w:rsidRPr="002E4271">
                        <w:t xml:space="preserve">ail </w:t>
                      </w:r>
                    </w:p>
                    <w:p w:rsidR="000D1264" w:rsidRDefault="000D1264"/>
                  </w:txbxContent>
                </v:textbox>
                <w10:wrap type="square"/>
              </v:shape>
            </w:pict>
          </mc:Fallback>
        </mc:AlternateContent>
      </w:r>
    </w:p>
    <w:p w:rsidR="000B64D3" w:rsidRPr="002E4271" w:rsidRDefault="000B64D3" w:rsidP="000D1264">
      <w:pPr>
        <w:pStyle w:val="NormalFondTexteAdeme"/>
      </w:pPr>
    </w:p>
    <w:p w:rsidR="000B64D3" w:rsidRPr="002E4271" w:rsidRDefault="000B64D3" w:rsidP="000D1264">
      <w:pPr>
        <w:pStyle w:val="NormalFondTexteAdeme"/>
      </w:pPr>
    </w:p>
    <w:p w:rsidR="00714DFC" w:rsidRPr="002E4271" w:rsidRDefault="00714DFC">
      <w:pPr>
        <w:spacing w:after="160" w:line="259" w:lineRule="auto"/>
        <w:rPr>
          <w:rFonts w:ascii="Open Sans" w:hAnsi="Open Sans" w:cs="Open Sans"/>
        </w:rPr>
      </w:pPr>
    </w:p>
    <w:p w:rsidR="000D1264" w:rsidRDefault="000D1264">
      <w:pPr>
        <w:spacing w:after="160" w:line="259" w:lineRule="auto"/>
        <w:rPr>
          <w:rFonts w:ascii="Open Sans" w:hAnsi="Open Sans" w:cs="Open Sans"/>
        </w:rPr>
      </w:pPr>
    </w:p>
    <w:p w:rsidR="000D1264" w:rsidRDefault="000D1264">
      <w:pPr>
        <w:spacing w:after="160" w:line="259" w:lineRule="auto"/>
        <w:rPr>
          <w:rFonts w:ascii="Open Sans" w:hAnsi="Open Sans" w:cs="Open Sans"/>
        </w:rPr>
      </w:pPr>
    </w:p>
    <w:p w:rsidR="000D1264" w:rsidRDefault="000D1264">
      <w:pPr>
        <w:spacing w:after="160" w:line="259" w:lineRule="auto"/>
        <w:rPr>
          <w:rFonts w:ascii="Open Sans" w:hAnsi="Open Sans" w:cs="Open Sans"/>
        </w:rPr>
      </w:pPr>
    </w:p>
    <w:p w:rsidR="00714DFC" w:rsidRPr="002E4271" w:rsidRDefault="00BB4B64">
      <w:pPr>
        <w:spacing w:after="160" w:line="259" w:lineRule="auto"/>
        <w:rPr>
          <w:rFonts w:ascii="Open Sans" w:hAnsi="Open Sans" w:cs="Open Sans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1D8BD287" wp14:editId="181846E8">
            <wp:simplePos x="0" y="0"/>
            <wp:positionH relativeFrom="column">
              <wp:posOffset>2355215</wp:posOffset>
            </wp:positionH>
            <wp:positionV relativeFrom="paragraph">
              <wp:posOffset>52070</wp:posOffset>
            </wp:positionV>
            <wp:extent cx="7048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6" y="21016"/>
                <wp:lineTo x="21016" y="20432"/>
                <wp:lineTo x="18097" y="18681"/>
                <wp:lineTo x="17514" y="12259"/>
                <wp:lineTo x="15178" y="8173"/>
                <wp:lineTo x="9341" y="3503"/>
                <wp:lineTo x="1751" y="0"/>
                <wp:lineTo x="0" y="0"/>
              </wp:wrapPolygon>
            </wp:wrapThrough>
            <wp:docPr id="14" name="Image 14" descr="https://d30y9cdsu7xlg0.cloudfront.net/png/162515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0y9cdsu7xlg0.cloudfront.net/png/1625156-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DFC" w:rsidRPr="000D1264" w:rsidRDefault="00714DFC" w:rsidP="000D1264">
      <w:pPr>
        <w:pStyle w:val="NormalFondTexteAdeme"/>
        <w:numPr>
          <w:ilvl w:val="0"/>
          <w:numId w:val="7"/>
        </w:numPr>
        <w:rPr>
          <w:b/>
          <w:sz w:val="28"/>
          <w:szCs w:val="28"/>
        </w:rPr>
      </w:pPr>
      <w:r w:rsidRPr="000D1264">
        <w:rPr>
          <w:b/>
          <w:sz w:val="28"/>
          <w:szCs w:val="28"/>
        </w:rPr>
        <w:t>Suivi des déchets</w:t>
      </w:r>
    </w:p>
    <w:p w:rsidR="00714DFC" w:rsidRPr="002E4271" w:rsidRDefault="00714DFC">
      <w:pPr>
        <w:spacing w:after="160" w:line="259" w:lineRule="auto"/>
        <w:rPr>
          <w:rFonts w:ascii="Open Sans" w:hAnsi="Open Sans" w:cs="Open Sans"/>
        </w:rPr>
      </w:pPr>
    </w:p>
    <w:p w:rsidR="00035614" w:rsidRDefault="00035614" w:rsidP="002E4271">
      <w:pPr>
        <w:spacing w:after="160" w:line="259" w:lineRule="auto"/>
        <w:jc w:val="both"/>
        <w:rPr>
          <w:rFonts w:ascii="Open Sans" w:hAnsi="Open Sans" w:cs="Open Sans"/>
        </w:rPr>
      </w:pPr>
    </w:p>
    <w:p w:rsidR="002E4271" w:rsidRPr="002E4271" w:rsidRDefault="00714DFC" w:rsidP="002E4271">
      <w:pPr>
        <w:spacing w:after="160" w:line="259" w:lineRule="auto"/>
        <w:jc w:val="both"/>
        <w:rPr>
          <w:rFonts w:ascii="Open Sans" w:hAnsi="Open Sans" w:cs="Open Sans"/>
        </w:rPr>
      </w:pPr>
      <w:r w:rsidRPr="002E4271">
        <w:rPr>
          <w:rFonts w:ascii="Open Sans" w:hAnsi="Open Sans" w:cs="Open Sans"/>
        </w:rPr>
        <w:t xml:space="preserve">Le suivi des déchets jusqu’au traitement final garantit la gestion des déchets </w:t>
      </w:r>
      <w:r w:rsidR="002E4271" w:rsidRPr="002E4271">
        <w:rPr>
          <w:rFonts w:ascii="Open Sans" w:hAnsi="Open Sans" w:cs="Open Sans"/>
        </w:rPr>
        <w:t xml:space="preserve">conformément à la règlementation. </w:t>
      </w:r>
    </w:p>
    <w:p w:rsidR="002E4271" w:rsidRPr="002E4271" w:rsidRDefault="002E4271" w:rsidP="002E4271">
      <w:pPr>
        <w:spacing w:after="160" w:line="259" w:lineRule="auto"/>
        <w:jc w:val="both"/>
        <w:rPr>
          <w:rFonts w:ascii="Open Sans" w:hAnsi="Open Sans" w:cs="Open Sans"/>
        </w:rPr>
      </w:pPr>
      <w:r w:rsidRPr="002E4271">
        <w:rPr>
          <w:rFonts w:ascii="Open Sans" w:hAnsi="Open Sans" w:cs="Open Sans"/>
        </w:rPr>
        <w:t xml:space="preserve">Les entreprises transmettent mensuellement au MOA/MOE les justificatifs de traitement des déchets : </w:t>
      </w:r>
    </w:p>
    <w:p w:rsidR="002E4271" w:rsidRPr="002E4271" w:rsidRDefault="002E4271" w:rsidP="002E427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Open Sans" w:hAnsi="Open Sans" w:cs="Open Sans"/>
        </w:rPr>
      </w:pPr>
      <w:r w:rsidRPr="002E4271">
        <w:rPr>
          <w:rFonts w:ascii="Open Sans" w:hAnsi="Open Sans" w:cs="Open Sans"/>
          <w:b/>
        </w:rPr>
        <w:t>BSD</w:t>
      </w:r>
      <w:r w:rsidRPr="002E4271">
        <w:rPr>
          <w:rFonts w:ascii="Open Sans" w:hAnsi="Open Sans" w:cs="Open Sans"/>
        </w:rPr>
        <w:t xml:space="preserve"> (bordereaux de suivi des déchets) pour les déchets réglementés (huiles, piles, batteries, VHE, pneus, DEEE et déchets inertes en province Sud)</w:t>
      </w:r>
    </w:p>
    <w:p w:rsidR="002E4271" w:rsidRPr="002E4271" w:rsidRDefault="00BE29B3" w:rsidP="002E427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  <w:b/>
        </w:rPr>
        <w:t>f</w:t>
      </w:r>
      <w:r w:rsidR="002E4271" w:rsidRPr="002E4271">
        <w:rPr>
          <w:rFonts w:ascii="Open Sans" w:hAnsi="Open Sans" w:cs="Open Sans"/>
          <w:b/>
        </w:rPr>
        <w:t>actures</w:t>
      </w:r>
      <w:proofErr w:type="gramEnd"/>
      <w:r w:rsidR="002E4271" w:rsidRPr="002E4271">
        <w:rPr>
          <w:rFonts w:ascii="Open Sans" w:hAnsi="Open Sans" w:cs="Open Sans"/>
        </w:rPr>
        <w:t xml:space="preserve"> des prestataires de collecte et traitement</w:t>
      </w:r>
    </w:p>
    <w:p w:rsidR="002E4271" w:rsidRPr="002E4271" w:rsidRDefault="00BE29B3" w:rsidP="002E427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Open Sans" w:hAnsi="Open Sans" w:cs="Open Sans"/>
          <w:b/>
        </w:rPr>
      </w:pPr>
      <w:proofErr w:type="gramStart"/>
      <w:r>
        <w:rPr>
          <w:rFonts w:ascii="Open Sans" w:hAnsi="Open Sans" w:cs="Open Sans"/>
          <w:b/>
        </w:rPr>
        <w:t>b</w:t>
      </w:r>
      <w:r w:rsidR="002E4271" w:rsidRPr="002E4271">
        <w:rPr>
          <w:rFonts w:ascii="Open Sans" w:hAnsi="Open Sans" w:cs="Open Sans"/>
          <w:b/>
        </w:rPr>
        <w:t>ons</w:t>
      </w:r>
      <w:proofErr w:type="gramEnd"/>
      <w:r w:rsidR="002E4271" w:rsidRPr="002E4271">
        <w:rPr>
          <w:rFonts w:ascii="Open Sans" w:hAnsi="Open Sans" w:cs="Open Sans"/>
          <w:b/>
        </w:rPr>
        <w:t xml:space="preserve"> de pesées</w:t>
      </w:r>
    </w:p>
    <w:p w:rsidR="00714DFC" w:rsidRDefault="00BE29B3" w:rsidP="002E4271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</w:t>
      </w:r>
      <w:r w:rsidR="002E4271" w:rsidRPr="002E4271">
        <w:rPr>
          <w:rFonts w:ascii="Open Sans" w:hAnsi="Open Sans" w:cs="Open Sans"/>
        </w:rPr>
        <w:t xml:space="preserve">ons de réception et </w:t>
      </w:r>
      <w:r w:rsidR="002E4271" w:rsidRPr="002E4271">
        <w:rPr>
          <w:rFonts w:ascii="Open Sans" w:hAnsi="Open Sans" w:cs="Open Sans"/>
          <w:b/>
        </w:rPr>
        <w:t>bons de destruction</w:t>
      </w:r>
      <w:r w:rsidR="002E4271" w:rsidRPr="002E4271">
        <w:rPr>
          <w:rFonts w:ascii="Open Sans" w:hAnsi="Open Sans" w:cs="Open Sans"/>
        </w:rPr>
        <w:t xml:space="preserve"> des déchets dangereux</w:t>
      </w:r>
      <w:r w:rsidR="00714DFC" w:rsidRPr="002E4271">
        <w:rPr>
          <w:rFonts w:ascii="Open Sans" w:hAnsi="Open Sans" w:cs="Open Sans"/>
        </w:rPr>
        <w:br w:type="page"/>
      </w:r>
    </w:p>
    <w:p w:rsidR="000D1264" w:rsidRPr="000D1264" w:rsidRDefault="000D1264" w:rsidP="000D1264">
      <w:pPr>
        <w:spacing w:after="160" w:line="259" w:lineRule="auto"/>
        <w:jc w:val="both"/>
        <w:rPr>
          <w:rFonts w:ascii="Open Sans" w:hAnsi="Open Sans" w:cs="Open San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5E0C51BE" wp14:editId="19A8D30C">
            <wp:simplePos x="0" y="0"/>
            <wp:positionH relativeFrom="column">
              <wp:posOffset>3583940</wp:posOffset>
            </wp:positionH>
            <wp:positionV relativeFrom="paragraph">
              <wp:posOffset>0</wp:posOffset>
            </wp:positionV>
            <wp:extent cx="847725" cy="847725"/>
            <wp:effectExtent l="0" t="0" r="9525" b="0"/>
            <wp:wrapTight wrapText="bothSides">
              <wp:wrapPolygon edited="0">
                <wp:start x="6796" y="1456"/>
                <wp:lineTo x="4369" y="2427"/>
                <wp:lineTo x="0" y="7766"/>
                <wp:lineTo x="0" y="10193"/>
                <wp:lineTo x="3398" y="17960"/>
                <wp:lineTo x="4854" y="19416"/>
                <wp:lineTo x="17474" y="19416"/>
                <wp:lineTo x="19416" y="17960"/>
                <wp:lineTo x="21357" y="10193"/>
                <wp:lineTo x="21357" y="8252"/>
                <wp:lineTo x="17960" y="4854"/>
                <wp:lineTo x="13106" y="1456"/>
                <wp:lineTo x="6796" y="1456"/>
              </wp:wrapPolygon>
            </wp:wrapTight>
            <wp:docPr id="11" name="Image 11" descr="https://d30y9cdsu7xlg0.cloudfront.net/png/171140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30y9cdsu7xlg0.cloudfront.net/png/1711409-2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4D3" w:rsidRPr="000D1264" w:rsidRDefault="002E7658" w:rsidP="000D1264">
      <w:pPr>
        <w:pStyle w:val="NormalFondTexteAdeme"/>
        <w:numPr>
          <w:ilvl w:val="0"/>
          <w:numId w:val="7"/>
        </w:numPr>
        <w:rPr>
          <w:b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247015</wp:posOffset>
            </wp:positionV>
            <wp:extent cx="1349375" cy="953135"/>
            <wp:effectExtent l="0" t="0" r="3175" b="0"/>
            <wp:wrapTight wrapText="bothSides">
              <wp:wrapPolygon edited="0">
                <wp:start x="0" y="0"/>
                <wp:lineTo x="0" y="21154"/>
                <wp:lineTo x="21346" y="21154"/>
                <wp:lineTo x="21346" y="0"/>
                <wp:lineTo x="0" y="0"/>
              </wp:wrapPolygon>
            </wp:wrapTight>
            <wp:docPr id="10" name="Image 2" descr="DECHETS DANGER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HETS DANGEREU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FC" w:rsidRPr="000D1264">
        <w:rPr>
          <w:b/>
          <w:sz w:val="28"/>
          <w:szCs w:val="28"/>
        </w:rPr>
        <w:t>Gestion des déchets du chantier</w:t>
      </w:r>
    </w:p>
    <w:p w:rsidR="00714DFC" w:rsidRPr="002E4271" w:rsidRDefault="00714DFC" w:rsidP="000D1264">
      <w:pPr>
        <w:pStyle w:val="NormalFondTexteAdeme"/>
      </w:pPr>
    </w:p>
    <w:p w:rsidR="00460F74" w:rsidRDefault="00460F74" w:rsidP="000D1264">
      <w:pPr>
        <w:pStyle w:val="NormalFondTexteAdeme"/>
      </w:pPr>
    </w:p>
    <w:p w:rsidR="002E4271" w:rsidRDefault="00BE29B3" w:rsidP="000D1264">
      <w:pPr>
        <w:pStyle w:val="NormalFondTexteAdeme"/>
      </w:pPr>
      <w:r>
        <w:t>DÉ</w:t>
      </w:r>
      <w:r w:rsidR="002E4271" w:rsidRPr="002B17F4">
        <w:t>CHETS DANGEREUX</w:t>
      </w:r>
    </w:p>
    <w:p w:rsidR="002E4271" w:rsidRPr="002E4271" w:rsidRDefault="002E4271" w:rsidP="000D1264">
      <w:pPr>
        <w:pStyle w:val="NormalFondTexteAdeme"/>
      </w:pPr>
    </w:p>
    <w:tbl>
      <w:tblPr>
        <w:tblStyle w:val="Grilledutableau"/>
        <w:tblW w:w="5000" w:type="pct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091"/>
        <w:gridCol w:w="3616"/>
        <w:gridCol w:w="3739"/>
        <w:gridCol w:w="3967"/>
      </w:tblGrid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460F74" w:rsidRDefault="00460F74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Types de</w:t>
            </w:r>
            <w:r w:rsidRPr="00460F74">
              <w:rPr>
                <w:rFonts w:ascii="Open Sans" w:hAnsi="Open Sans" w:cs="Open Sans"/>
                <w:sz w:val="22"/>
                <w:szCs w:val="22"/>
              </w:rPr>
              <w:t xml:space="preserve"> déchets</w:t>
            </w:r>
          </w:p>
        </w:tc>
        <w:tc>
          <w:tcPr>
            <w:tcW w:w="1173" w:type="pct"/>
          </w:tcPr>
          <w:p w:rsidR="00460F74" w:rsidRPr="00460F74" w:rsidRDefault="00460F74" w:rsidP="002E4271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Mode de s</w:t>
            </w:r>
            <w:r w:rsidRPr="00460F74">
              <w:rPr>
                <w:rFonts w:ascii="Open Sans" w:hAnsi="Open Sans" w:cs="Open Sans"/>
                <w:sz w:val="22"/>
                <w:szCs w:val="22"/>
              </w:rPr>
              <w:t>tockage</w:t>
            </w:r>
          </w:p>
          <w:p w:rsidR="00460F74" w:rsidRPr="00460F74" w:rsidRDefault="00460F74" w:rsidP="002E4271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60F74">
              <w:rPr>
                <w:rFonts w:ascii="Open Sans" w:hAnsi="Open Sans" w:cs="Open Sans"/>
                <w:sz w:val="22"/>
                <w:szCs w:val="22"/>
              </w:rPr>
              <w:t>sur le chantier</w:t>
            </w:r>
            <w:r>
              <w:rPr>
                <w:rFonts w:ascii="Open Sans" w:hAnsi="Open Sans" w:cs="Open Sans"/>
                <w:sz w:val="22"/>
                <w:szCs w:val="22"/>
              </w:rPr>
              <w:t>*</w:t>
            </w:r>
          </w:p>
        </w:tc>
        <w:tc>
          <w:tcPr>
            <w:tcW w:w="1213" w:type="pct"/>
          </w:tcPr>
          <w:p w:rsidR="00460F74" w:rsidRPr="00460F74" w:rsidRDefault="00460F74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Prestataire de collecte</w:t>
            </w:r>
          </w:p>
        </w:tc>
        <w:tc>
          <w:tcPr>
            <w:tcW w:w="1287" w:type="pct"/>
          </w:tcPr>
          <w:p w:rsidR="00460F74" w:rsidRPr="00460F74" w:rsidRDefault="00460F74" w:rsidP="00460F74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60F74">
              <w:rPr>
                <w:rFonts w:ascii="Open Sans" w:hAnsi="Open Sans" w:cs="Open Sans"/>
                <w:sz w:val="22"/>
                <w:szCs w:val="22"/>
              </w:rPr>
              <w:t>Prestataire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et type</w:t>
            </w:r>
            <w:r w:rsidRPr="00460F7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de </w:t>
            </w:r>
            <w:r w:rsidRPr="00460F74">
              <w:rPr>
                <w:rFonts w:ascii="Open Sans" w:hAnsi="Open Sans" w:cs="Open Sans"/>
                <w:sz w:val="22"/>
                <w:szCs w:val="22"/>
              </w:rPr>
              <w:t>traitement</w:t>
            </w: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2E4271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Déchet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de peinture 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(pots, outils…</w:t>
            </w:r>
            <w:r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2E4271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Bombes a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>érosol</w:t>
            </w:r>
            <w:r>
              <w:rPr>
                <w:rFonts w:ascii="Open Sans" w:hAnsi="Open Sans" w:cs="Open Sans"/>
                <w:sz w:val="22"/>
                <w:szCs w:val="22"/>
              </w:rPr>
              <w:t>s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6B77C2" w:rsidRPr="002E4271" w:rsidTr="00111203">
        <w:trPr>
          <w:cantSplit/>
          <w:trHeight w:val="397"/>
        </w:trPr>
        <w:tc>
          <w:tcPr>
            <w:tcW w:w="1327" w:type="pct"/>
          </w:tcPr>
          <w:p w:rsidR="006B77C2" w:rsidRPr="002E4271" w:rsidRDefault="006B77C2" w:rsidP="002E4271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Solvant</w:t>
            </w:r>
            <w:r w:rsidR="00BE29B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produits chimiques de traitement, cartouches de produits toxiques</w:t>
            </w:r>
          </w:p>
        </w:tc>
        <w:tc>
          <w:tcPr>
            <w:tcW w:w="117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460F74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C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hiffons souillés 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460F74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>Emballages souillés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2E4271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Terre polluée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6B77C2" w:rsidRPr="002E4271" w:rsidTr="00111203">
        <w:trPr>
          <w:cantSplit/>
          <w:trHeight w:val="397"/>
        </w:trPr>
        <w:tc>
          <w:tcPr>
            <w:tcW w:w="1327" w:type="pct"/>
          </w:tcPr>
          <w:p w:rsidR="006B77C2" w:rsidRPr="002E4271" w:rsidRDefault="006B77C2" w:rsidP="002E4271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Produit</w:t>
            </w:r>
            <w:r w:rsidR="00BE29B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goudronné</w:t>
            </w:r>
            <w:r w:rsidR="00BE29B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7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460F74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Kits anti</w:t>
            </w:r>
            <w:r>
              <w:rPr>
                <w:rFonts w:ascii="Open Sans" w:hAnsi="Open Sans" w:cs="Open Sans"/>
                <w:sz w:val="22"/>
                <w:szCs w:val="22"/>
              </w:rPr>
              <w:t>pollution souillé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6B77C2" w:rsidRPr="002E4271" w:rsidTr="00111203">
        <w:trPr>
          <w:cantSplit/>
          <w:trHeight w:val="397"/>
        </w:trPr>
        <w:tc>
          <w:tcPr>
            <w:tcW w:w="1327" w:type="pct"/>
          </w:tcPr>
          <w:p w:rsidR="006B77C2" w:rsidRPr="002E4271" w:rsidRDefault="006B77C2" w:rsidP="00460F74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Batterie</w:t>
            </w:r>
            <w:r w:rsidR="00BE29B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, accumulateur</w:t>
            </w:r>
            <w:r w:rsidR="00BE29B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7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B77C2" w:rsidRPr="002E4271" w:rsidRDefault="006B77C2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460F74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Huile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usagée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E3632C">
            <w:pPr>
              <w:pStyle w:val="Default"/>
              <w:spacing w:line="191" w:lineRule="atLeast"/>
              <w:ind w:left="142" w:hanging="142"/>
              <w:rPr>
                <w:rFonts w:ascii="Open Sans" w:hAnsi="Open Sans" w:cs="Open Sans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Amiante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460F74" w:rsidRPr="002E4271" w:rsidTr="00111203">
        <w:trPr>
          <w:cantSplit/>
          <w:trHeight w:val="397"/>
        </w:trPr>
        <w:tc>
          <w:tcPr>
            <w:tcW w:w="1327" w:type="pct"/>
          </w:tcPr>
          <w:p w:rsidR="00460F74" w:rsidRPr="002E4271" w:rsidRDefault="00460F74" w:rsidP="00460F74">
            <w:pPr>
              <w:pStyle w:val="Default"/>
              <w:spacing w:line="191" w:lineRule="atLeast"/>
              <w:ind w:left="142" w:hanging="142"/>
              <w:rPr>
                <w:rFonts w:ascii="Arial" w:hAnsi="Arial" w:cs="Arial"/>
                <w:sz w:val="22"/>
                <w:szCs w:val="22"/>
              </w:rPr>
            </w:pPr>
            <w:r w:rsidRPr="002E4271">
              <w:rPr>
                <w:rFonts w:ascii="Arial" w:hAnsi="Arial" w:cs="Arial"/>
                <w:sz w:val="22"/>
                <w:szCs w:val="22"/>
              </w:rPr>
              <w:t>□</w:t>
            </w:r>
            <w:r w:rsidRPr="002E427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Autres</w:t>
            </w:r>
          </w:p>
        </w:tc>
        <w:tc>
          <w:tcPr>
            <w:tcW w:w="117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13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460F74" w:rsidRPr="002E4271" w:rsidRDefault="00460F74" w:rsidP="002E4271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</w:tbl>
    <w:p w:rsidR="00FB5BEA" w:rsidRPr="00460F74" w:rsidRDefault="00460F74" w:rsidP="00460F74">
      <w:pPr>
        <w:rPr>
          <w:rFonts w:ascii="Open Sans" w:hAnsi="Open Sans" w:cs="Open Sans"/>
          <w:sz w:val="20"/>
          <w:szCs w:val="20"/>
        </w:rPr>
      </w:pPr>
      <w:r w:rsidRPr="00460F74">
        <w:rPr>
          <w:rFonts w:ascii="Open Sans" w:hAnsi="Open Sans" w:cs="Open Sans"/>
          <w:sz w:val="20"/>
          <w:szCs w:val="20"/>
        </w:rPr>
        <w:t>*Les déchets dangereux doivent être stockés à l’abri de la pluie</w:t>
      </w:r>
      <w:r w:rsidR="00BE29B3">
        <w:rPr>
          <w:rFonts w:ascii="Open Sans" w:hAnsi="Open Sans" w:cs="Open Sans"/>
          <w:sz w:val="20"/>
          <w:szCs w:val="20"/>
        </w:rPr>
        <w:t>.</w:t>
      </w:r>
    </w:p>
    <w:p w:rsidR="00460F74" w:rsidRDefault="00460F74" w:rsidP="000B64D3">
      <w:pPr>
        <w:rPr>
          <w:rFonts w:ascii="Open Sans" w:hAnsi="Open Sans" w:cs="Open Sans"/>
          <w:sz w:val="20"/>
          <w:szCs w:val="20"/>
        </w:rPr>
      </w:pPr>
      <w:r w:rsidRPr="00460F74">
        <w:rPr>
          <w:rFonts w:ascii="Open Sans" w:hAnsi="Open Sans" w:cs="Open Sans"/>
          <w:sz w:val="20"/>
          <w:szCs w:val="20"/>
        </w:rPr>
        <w:t>** Exemples d’emballage</w:t>
      </w:r>
      <w:r w:rsidR="00BB65A9">
        <w:rPr>
          <w:rFonts w:ascii="Open Sans" w:hAnsi="Open Sans" w:cs="Open Sans"/>
          <w:sz w:val="20"/>
          <w:szCs w:val="20"/>
        </w:rPr>
        <w:t>s</w:t>
      </w:r>
      <w:r w:rsidRPr="00460F74">
        <w:rPr>
          <w:rFonts w:ascii="Open Sans" w:hAnsi="Open Sans" w:cs="Open Sans"/>
          <w:sz w:val="20"/>
          <w:szCs w:val="20"/>
        </w:rPr>
        <w:t xml:space="preserve"> souillés : pots </w:t>
      </w:r>
      <w:r w:rsidR="00E3632C">
        <w:rPr>
          <w:rFonts w:ascii="Open Sans" w:hAnsi="Open Sans" w:cs="Open Sans"/>
          <w:sz w:val="20"/>
          <w:szCs w:val="20"/>
        </w:rPr>
        <w:t>émulsion de bitume</w:t>
      </w:r>
      <w:r w:rsidRPr="00460F74">
        <w:rPr>
          <w:rFonts w:ascii="Open Sans" w:hAnsi="Open Sans" w:cs="Open Sans"/>
          <w:sz w:val="20"/>
          <w:szCs w:val="20"/>
        </w:rPr>
        <w:t>, pots de colle, car</w:t>
      </w:r>
      <w:r w:rsidR="00BE29B3">
        <w:rPr>
          <w:rFonts w:ascii="Open Sans" w:hAnsi="Open Sans" w:cs="Open Sans"/>
          <w:sz w:val="20"/>
          <w:szCs w:val="20"/>
        </w:rPr>
        <w:t>touches de mousse polyuréthane</w:t>
      </w:r>
      <w:r w:rsidRPr="00460F74">
        <w:rPr>
          <w:rFonts w:ascii="Open Sans" w:hAnsi="Open Sans" w:cs="Open Sans"/>
          <w:sz w:val="20"/>
          <w:szCs w:val="20"/>
        </w:rPr>
        <w:t>…</w:t>
      </w:r>
    </w:p>
    <w:p w:rsidR="002B17F4" w:rsidRDefault="002B17F4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2B17F4" w:rsidRDefault="002B17F4" w:rsidP="000B64D3">
      <w:pPr>
        <w:rPr>
          <w:rFonts w:ascii="Open Sans" w:hAnsi="Open Sans" w:cs="Open Sans"/>
          <w:sz w:val="20"/>
          <w:szCs w:val="20"/>
        </w:rPr>
      </w:pPr>
    </w:p>
    <w:p w:rsidR="002B17F4" w:rsidRDefault="00ED2E2D" w:rsidP="000B64D3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83185</wp:posOffset>
            </wp:positionV>
            <wp:extent cx="1483995" cy="1050925"/>
            <wp:effectExtent l="0" t="0" r="1905" b="0"/>
            <wp:wrapTight wrapText="bothSides">
              <wp:wrapPolygon edited="0">
                <wp:start x="0" y="0"/>
                <wp:lineTo x="0" y="21143"/>
                <wp:lineTo x="21350" y="21143"/>
                <wp:lineTo x="21350" y="0"/>
                <wp:lineTo x="0" y="0"/>
              </wp:wrapPolygon>
            </wp:wrapTight>
            <wp:docPr id="8" name="Image 3" descr="INE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ER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32C" w:rsidRDefault="00E3632C" w:rsidP="000B64D3">
      <w:pPr>
        <w:rPr>
          <w:rFonts w:ascii="Open Sans" w:hAnsi="Open Sans" w:cs="Open Sans"/>
          <w:sz w:val="20"/>
          <w:szCs w:val="20"/>
        </w:rPr>
      </w:pPr>
    </w:p>
    <w:p w:rsidR="006454B9" w:rsidRDefault="006454B9" w:rsidP="000B64D3">
      <w:pPr>
        <w:rPr>
          <w:rFonts w:ascii="Open Sans" w:hAnsi="Open Sans" w:cs="Open Sans"/>
          <w:sz w:val="20"/>
          <w:szCs w:val="20"/>
        </w:rPr>
      </w:pPr>
    </w:p>
    <w:p w:rsidR="006454B9" w:rsidRPr="002E4271" w:rsidRDefault="00BE29B3" w:rsidP="000D1264">
      <w:pPr>
        <w:pStyle w:val="NormalFondTexteAdeme"/>
      </w:pPr>
      <w:r>
        <w:t>DÉ</w:t>
      </w:r>
      <w:r w:rsidR="006454B9" w:rsidRPr="002E4271">
        <w:t xml:space="preserve">CHETS </w:t>
      </w:r>
      <w:r w:rsidR="006454B9">
        <w:t>INERTES</w:t>
      </w:r>
    </w:p>
    <w:p w:rsidR="006454B9" w:rsidRDefault="006454B9" w:rsidP="000D1264">
      <w:pPr>
        <w:pStyle w:val="NormalFondTexteAdeme"/>
      </w:pPr>
    </w:p>
    <w:p w:rsidR="006454B9" w:rsidRDefault="006454B9" w:rsidP="000D1264">
      <w:pPr>
        <w:pStyle w:val="NormalFondTexteAdeme"/>
      </w:pPr>
    </w:p>
    <w:p w:rsidR="006454B9" w:rsidRPr="002E4271" w:rsidRDefault="006454B9" w:rsidP="000D1264">
      <w:pPr>
        <w:pStyle w:val="NormalFondTexteAdeme"/>
      </w:pPr>
    </w:p>
    <w:tbl>
      <w:tblPr>
        <w:tblStyle w:val="Grilledutableau"/>
        <w:tblW w:w="5000" w:type="pct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50"/>
        <w:gridCol w:w="4664"/>
        <w:gridCol w:w="2895"/>
        <w:gridCol w:w="3604"/>
      </w:tblGrid>
      <w:tr w:rsidR="002B17F4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Types de déchets</w:t>
            </w:r>
          </w:p>
        </w:tc>
        <w:tc>
          <w:tcPr>
            <w:tcW w:w="1513" w:type="pct"/>
          </w:tcPr>
          <w:p w:rsidR="006454B9" w:rsidRPr="006454B9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Mode de stockage</w:t>
            </w:r>
          </w:p>
          <w:p w:rsidR="006454B9" w:rsidRPr="006454B9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sur le chantier</w:t>
            </w:r>
          </w:p>
        </w:tc>
        <w:tc>
          <w:tcPr>
            <w:tcW w:w="939" w:type="pct"/>
          </w:tcPr>
          <w:p w:rsidR="006454B9" w:rsidRPr="006454B9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Prestataire de collecte</w:t>
            </w:r>
          </w:p>
        </w:tc>
        <w:tc>
          <w:tcPr>
            <w:tcW w:w="1169" w:type="pct"/>
          </w:tcPr>
          <w:p w:rsidR="00BE29B3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 xml:space="preserve">Prestataire et type </w:t>
            </w:r>
          </w:p>
          <w:p w:rsidR="006454B9" w:rsidRPr="006454B9" w:rsidRDefault="006454B9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de traitement</w:t>
            </w:r>
            <w:r w:rsidR="00703775">
              <w:rPr>
                <w:rFonts w:ascii="Open Sans" w:hAnsi="Open Sans" w:cs="Open Sans"/>
                <w:sz w:val="22"/>
                <w:szCs w:val="22"/>
              </w:rPr>
              <w:t>*</w:t>
            </w:r>
          </w:p>
        </w:tc>
      </w:tr>
      <w:tr w:rsidR="002B17F4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 xml:space="preserve"> Béton</w:t>
            </w:r>
            <w:r w:rsidR="006B77C2">
              <w:rPr>
                <w:rFonts w:ascii="Open Sans" w:hAnsi="Open Sans" w:cs="Open Sans"/>
                <w:sz w:val="22"/>
                <w:szCs w:val="22"/>
              </w:rPr>
              <w:t xml:space="preserve"> non ferraillé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, gravats, parpaings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2B17F4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Pr="006454B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Céramique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, carrelage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2B17F4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 xml:space="preserve"> Terre, pierre, cailloux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2B17F4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 xml:space="preserve"> Tuile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, brique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111203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Pr="006454B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>Fraisât d’enrobés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E3632C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6454B9" w:rsidP="006454B9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 w:rsidR="00E3632C">
              <w:rPr>
                <w:rFonts w:ascii="Open Sans" w:hAnsi="Open Sans" w:cs="Open Sans"/>
                <w:sz w:val="22"/>
                <w:szCs w:val="22"/>
              </w:rPr>
              <w:t xml:space="preserve"> Verre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111203" w:rsidRPr="006454B9" w:rsidTr="00703775">
        <w:trPr>
          <w:trHeight w:val="599"/>
        </w:trPr>
        <w:tc>
          <w:tcPr>
            <w:tcW w:w="1379" w:type="pct"/>
          </w:tcPr>
          <w:p w:rsidR="006454B9" w:rsidRPr="006454B9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Autres</w:t>
            </w:r>
          </w:p>
        </w:tc>
        <w:tc>
          <w:tcPr>
            <w:tcW w:w="1513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93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169" w:type="pct"/>
          </w:tcPr>
          <w:p w:rsidR="006454B9" w:rsidRPr="006454B9" w:rsidRDefault="006454B9" w:rsidP="006454B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</w:tbl>
    <w:p w:rsidR="002E7658" w:rsidRDefault="002E7658">
      <w:pPr>
        <w:spacing w:after="160" w:line="259" w:lineRule="auto"/>
        <w:rPr>
          <w:rFonts w:ascii="Open Sans" w:hAnsi="Open Sans" w:cs="Open Sans"/>
          <w:sz w:val="20"/>
          <w:szCs w:val="20"/>
        </w:rPr>
      </w:pPr>
    </w:p>
    <w:p w:rsidR="000212B3" w:rsidRDefault="000212B3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E3632C" w:rsidRDefault="00E3632C" w:rsidP="00E3632C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noProof/>
          <w:color w:val="44546A" w:themeColor="text2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18F10C9" wp14:editId="5883CD21">
            <wp:simplePos x="0" y="0"/>
            <wp:positionH relativeFrom="margin">
              <wp:posOffset>-214630</wp:posOffset>
            </wp:positionH>
            <wp:positionV relativeFrom="paragraph">
              <wp:posOffset>1270</wp:posOffset>
            </wp:positionV>
            <wp:extent cx="1485900" cy="1038225"/>
            <wp:effectExtent l="0" t="0" r="0" b="9525"/>
            <wp:wrapSquare wrapText="bothSides"/>
            <wp:docPr id="1" name="Image 1" descr="C:\Users\l.masse\AppData\Local\Microsoft\Windows\INetCache\Content.Word\DêCHETS NON DANGE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masse\AppData\Local\Microsoft\Windows\INetCache\Content.Word\DêCHETS NON DANGEREU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7F4" w:rsidRDefault="002B17F4" w:rsidP="000D1264">
      <w:pPr>
        <w:pStyle w:val="NormalFondTexteAdeme"/>
      </w:pPr>
    </w:p>
    <w:p w:rsidR="00E3632C" w:rsidRPr="002E4271" w:rsidRDefault="00BE29B3" w:rsidP="000D1264">
      <w:pPr>
        <w:pStyle w:val="NormalFondTexteAdeme"/>
      </w:pPr>
      <w:r>
        <w:t>DÉ</w:t>
      </w:r>
      <w:r w:rsidR="00E3632C" w:rsidRPr="002E4271">
        <w:t xml:space="preserve">CHETS </w:t>
      </w:r>
      <w:r w:rsidR="00E3632C">
        <w:t>NON DANGEREUX</w:t>
      </w:r>
    </w:p>
    <w:p w:rsidR="00E3632C" w:rsidRDefault="00E3632C" w:rsidP="000D1264">
      <w:pPr>
        <w:pStyle w:val="NormalFondTexteAdeme"/>
      </w:pPr>
    </w:p>
    <w:p w:rsidR="00E3632C" w:rsidRDefault="00E3632C" w:rsidP="000D1264">
      <w:pPr>
        <w:pStyle w:val="NormalFondTexteAdeme"/>
      </w:pPr>
    </w:p>
    <w:p w:rsidR="00E3632C" w:rsidRPr="002E4271" w:rsidRDefault="00E3632C" w:rsidP="000D1264">
      <w:pPr>
        <w:pStyle w:val="NormalFondTexteAdeme"/>
      </w:pPr>
    </w:p>
    <w:tbl>
      <w:tblPr>
        <w:tblStyle w:val="Grilledutableau"/>
        <w:tblW w:w="5000" w:type="pct"/>
        <w:tblBorders>
          <w:top w:val="single" w:sz="2" w:space="0" w:color="AEAAAA" w:themeColor="background2" w:themeShade="BF"/>
          <w:left w:val="single" w:sz="2" w:space="0" w:color="AEAAAA" w:themeColor="background2" w:themeShade="BF"/>
          <w:bottom w:val="single" w:sz="2" w:space="0" w:color="AEAAAA" w:themeColor="background2" w:themeShade="BF"/>
          <w:right w:val="single" w:sz="2" w:space="0" w:color="AEAAAA" w:themeColor="background2" w:themeShade="BF"/>
          <w:insideH w:val="single" w:sz="2" w:space="0" w:color="AEAAAA" w:themeColor="background2" w:themeShade="BF"/>
          <w:insideV w:val="single" w:sz="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06"/>
        <w:gridCol w:w="3970"/>
        <w:gridCol w:w="3970"/>
        <w:gridCol w:w="3967"/>
      </w:tblGrid>
      <w:tr w:rsidR="00111203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6454B9" w:rsidRDefault="00E3632C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Types de déchets</w:t>
            </w:r>
          </w:p>
        </w:tc>
        <w:tc>
          <w:tcPr>
            <w:tcW w:w="1288" w:type="pct"/>
          </w:tcPr>
          <w:p w:rsidR="00E3632C" w:rsidRPr="006454B9" w:rsidRDefault="00E3632C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Mode de stockage</w:t>
            </w:r>
          </w:p>
          <w:p w:rsidR="00E3632C" w:rsidRPr="006454B9" w:rsidRDefault="00E3632C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sur le chantier</w:t>
            </w:r>
          </w:p>
        </w:tc>
        <w:tc>
          <w:tcPr>
            <w:tcW w:w="1288" w:type="pct"/>
          </w:tcPr>
          <w:p w:rsidR="00E3632C" w:rsidRPr="006454B9" w:rsidRDefault="00E3632C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Prestataire de collecte</w:t>
            </w:r>
          </w:p>
        </w:tc>
        <w:tc>
          <w:tcPr>
            <w:tcW w:w="1287" w:type="pct"/>
          </w:tcPr>
          <w:p w:rsidR="00E3632C" w:rsidRPr="006454B9" w:rsidRDefault="00E3632C" w:rsidP="006477C9">
            <w:pPr>
              <w:pStyle w:val="Default"/>
              <w:spacing w:line="191" w:lineRule="atLeas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454B9">
              <w:rPr>
                <w:rFonts w:ascii="Open Sans" w:hAnsi="Open Sans" w:cs="Open Sans"/>
                <w:sz w:val="22"/>
                <w:szCs w:val="22"/>
              </w:rPr>
              <w:t>Prestataire et type de traitement</w:t>
            </w:r>
          </w:p>
        </w:tc>
      </w:tr>
      <w:tr w:rsidR="00111203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Emballage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papier carton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111203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Emballage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plastique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111203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Polystyrène 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6E018F" w:rsidRPr="006454B9" w:rsidTr="00703775">
        <w:trPr>
          <w:cantSplit/>
          <w:trHeight w:val="397"/>
        </w:trPr>
        <w:tc>
          <w:tcPr>
            <w:tcW w:w="1137" w:type="pct"/>
          </w:tcPr>
          <w:p w:rsidR="006E018F" w:rsidRPr="00E3632C" w:rsidRDefault="006E018F" w:rsidP="006E018F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Chutes de PVC</w:t>
            </w:r>
          </w:p>
        </w:tc>
        <w:tc>
          <w:tcPr>
            <w:tcW w:w="1288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E3632C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Déchets verts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2B17F4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6E018F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Bois 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E3632C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6E018F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M</w:t>
            </w:r>
            <w:r w:rsidR="006E018F">
              <w:rPr>
                <w:rFonts w:ascii="Open Sans" w:hAnsi="Open Sans" w:cs="Open Sans"/>
                <w:sz w:val="22"/>
                <w:szCs w:val="22"/>
              </w:rPr>
              <w:t>étaux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111203" w:rsidRPr="006454B9" w:rsidTr="00703775">
        <w:trPr>
          <w:cantSplit/>
          <w:trHeight w:val="397"/>
        </w:trPr>
        <w:tc>
          <w:tcPr>
            <w:tcW w:w="1137" w:type="pct"/>
          </w:tcPr>
          <w:p w:rsidR="006E018F" w:rsidRPr="00E3632C" w:rsidRDefault="006E018F" w:rsidP="006477C9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Matériau</w:t>
            </w:r>
            <w:r w:rsidR="00262D9F">
              <w:rPr>
                <w:rFonts w:ascii="Open Sans" w:hAnsi="Open Sans" w:cs="Open Sans"/>
                <w:sz w:val="22"/>
                <w:szCs w:val="22"/>
              </w:rPr>
              <w:t>x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à base de plâtre</w:t>
            </w:r>
          </w:p>
        </w:tc>
        <w:tc>
          <w:tcPr>
            <w:tcW w:w="1288" w:type="pct"/>
          </w:tcPr>
          <w:p w:rsidR="006E018F" w:rsidRPr="006454B9" w:rsidRDefault="006E018F" w:rsidP="006477C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6E018F" w:rsidRPr="006454B9" w:rsidRDefault="006E018F" w:rsidP="006477C9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E018F" w:rsidRPr="006454B9" w:rsidRDefault="006E018F" w:rsidP="006477C9">
            <w:pPr>
              <w:rPr>
                <w:rFonts w:ascii="Open Sans" w:hAnsi="Open Sans" w:cs="Open Sans"/>
                <w:b/>
                <w:color w:val="44546A" w:themeColor="text2"/>
                <w:sz w:val="22"/>
                <w:szCs w:val="22"/>
              </w:rPr>
            </w:pPr>
          </w:p>
        </w:tc>
      </w:tr>
      <w:tr w:rsidR="006E018F" w:rsidRPr="006454B9" w:rsidTr="00703775">
        <w:trPr>
          <w:cantSplit/>
          <w:trHeight w:val="397"/>
        </w:trPr>
        <w:tc>
          <w:tcPr>
            <w:tcW w:w="1137" w:type="pct"/>
          </w:tcPr>
          <w:p w:rsidR="006E018F" w:rsidRPr="00E3632C" w:rsidRDefault="006E018F" w:rsidP="006E018F">
            <w:pPr>
              <w:pStyle w:val="Default"/>
              <w:spacing w:line="191" w:lineRule="atLeast"/>
              <w:rPr>
                <w:rFonts w:ascii="Arial" w:hAnsi="Arial" w:cs="Arial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Déchets de repas</w:t>
            </w:r>
          </w:p>
        </w:tc>
        <w:tc>
          <w:tcPr>
            <w:tcW w:w="1288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6E018F" w:rsidRPr="006454B9" w:rsidRDefault="006E018F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E3632C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E3632C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Pneu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E3632C">
              <w:rPr>
                <w:rFonts w:ascii="Open Sans" w:hAnsi="Open Sans" w:cs="Open Sans"/>
                <w:sz w:val="22"/>
                <w:szCs w:val="22"/>
              </w:rPr>
              <w:t xml:space="preserve"> usagé</w:t>
            </w:r>
            <w:r w:rsidR="00BE29B3">
              <w:rPr>
                <w:rFonts w:ascii="Open Sans" w:hAnsi="Open Sans" w:cs="Open Sans"/>
                <w:sz w:val="22"/>
                <w:szCs w:val="22"/>
              </w:rPr>
              <w:t>s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  <w:tr w:rsidR="00E3632C" w:rsidRPr="006454B9" w:rsidTr="00703775">
        <w:trPr>
          <w:cantSplit/>
          <w:trHeight w:val="397"/>
        </w:trPr>
        <w:tc>
          <w:tcPr>
            <w:tcW w:w="1137" w:type="pct"/>
          </w:tcPr>
          <w:p w:rsidR="00E3632C" w:rsidRPr="00E3632C" w:rsidRDefault="00E3632C" w:rsidP="002B17F4">
            <w:pPr>
              <w:pStyle w:val="Default"/>
              <w:spacing w:line="191" w:lineRule="atLeast"/>
              <w:rPr>
                <w:rFonts w:ascii="Open Sans" w:hAnsi="Open Sans" w:cs="Open Sans"/>
                <w:sz w:val="22"/>
                <w:szCs w:val="22"/>
              </w:rPr>
            </w:pPr>
            <w:r w:rsidRPr="00E3632C">
              <w:rPr>
                <w:rFonts w:ascii="Arial" w:hAnsi="Arial" w:cs="Arial"/>
                <w:sz w:val="22"/>
                <w:szCs w:val="22"/>
              </w:rPr>
              <w:t>□</w:t>
            </w:r>
            <w:r w:rsidR="00BB65A9">
              <w:rPr>
                <w:rFonts w:ascii="Open Sans" w:hAnsi="Open Sans" w:cs="Open Sans"/>
                <w:sz w:val="22"/>
                <w:szCs w:val="22"/>
              </w:rPr>
              <w:t xml:space="preserve"> Autres</w:t>
            </w: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8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  <w:tc>
          <w:tcPr>
            <w:tcW w:w="1287" w:type="pct"/>
          </w:tcPr>
          <w:p w:rsidR="00E3632C" w:rsidRPr="006454B9" w:rsidRDefault="00E3632C" w:rsidP="00E3632C">
            <w:pPr>
              <w:rPr>
                <w:rFonts w:ascii="Open Sans" w:hAnsi="Open Sans" w:cs="Open Sans"/>
                <w:b/>
                <w:color w:val="44546A" w:themeColor="text2"/>
              </w:rPr>
            </w:pPr>
          </w:p>
        </w:tc>
      </w:tr>
    </w:tbl>
    <w:p w:rsidR="006E018F" w:rsidRDefault="006E018F" w:rsidP="00E3632C">
      <w:pPr>
        <w:spacing w:after="160" w:line="259" w:lineRule="auto"/>
        <w:rPr>
          <w:rFonts w:ascii="Open Sans" w:hAnsi="Open Sans" w:cs="Open Sans"/>
          <w:sz w:val="20"/>
          <w:szCs w:val="20"/>
        </w:rPr>
      </w:pPr>
    </w:p>
    <w:p w:rsidR="002B17F4" w:rsidRDefault="002B17F4">
      <w:pPr>
        <w:spacing w:after="160" w:line="259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:rsidR="00BB4B64" w:rsidRDefault="00BB4B64" w:rsidP="00BB4B64">
      <w:pPr>
        <w:pStyle w:val="NormalFondTexteAdeme"/>
        <w:ind w:left="720"/>
        <w:rPr>
          <w:b/>
          <w:sz w:val="28"/>
          <w:szCs w:val="28"/>
        </w:rPr>
      </w:pPr>
      <w:r>
        <w:lastRenderedPageBreak/>
        <w:drawing>
          <wp:anchor distT="0" distB="0" distL="114300" distR="114300" simplePos="0" relativeHeight="251685888" behindDoc="0" locked="0" layoutInCell="1" allowOverlap="1" wp14:anchorId="43597343" wp14:editId="59A79E37">
            <wp:simplePos x="0" y="0"/>
            <wp:positionH relativeFrom="column">
              <wp:posOffset>3650615</wp:posOffset>
            </wp:positionH>
            <wp:positionV relativeFrom="paragraph">
              <wp:posOffset>22860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15709"/>
                <wp:lineTo x="1683" y="21319"/>
                <wp:lineTo x="21319" y="21319"/>
                <wp:lineTo x="21319" y="0"/>
                <wp:lineTo x="0" y="0"/>
              </wp:wrapPolygon>
            </wp:wrapThrough>
            <wp:docPr id="13" name="Image 13" descr="https://d30y9cdsu7xlg0.cloudfront.net/png/1317837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0y9cdsu7xlg0.cloudfront.net/png/1317837-2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018F" w:rsidRPr="000D1264" w:rsidRDefault="006E018F" w:rsidP="000D1264">
      <w:pPr>
        <w:pStyle w:val="NormalFondTexteAdeme"/>
        <w:numPr>
          <w:ilvl w:val="0"/>
          <w:numId w:val="7"/>
        </w:numPr>
        <w:rPr>
          <w:b/>
          <w:sz w:val="28"/>
          <w:szCs w:val="28"/>
        </w:rPr>
      </w:pPr>
      <w:r w:rsidRPr="000D1264">
        <w:rPr>
          <w:b/>
          <w:sz w:val="28"/>
          <w:szCs w:val="28"/>
        </w:rPr>
        <w:t>Plans d’installation de chantier</w:t>
      </w:r>
    </w:p>
    <w:p w:rsidR="00035614" w:rsidRDefault="00035614" w:rsidP="00E3632C">
      <w:pPr>
        <w:spacing w:after="160" w:line="259" w:lineRule="auto"/>
        <w:rPr>
          <w:rFonts w:ascii="Open Sans" w:hAnsi="Open Sans" w:cs="Open Sans"/>
          <w:sz w:val="20"/>
          <w:szCs w:val="20"/>
        </w:rPr>
      </w:pPr>
    </w:p>
    <w:p w:rsidR="00BB4B64" w:rsidRDefault="00BB4B64" w:rsidP="00E3632C">
      <w:pPr>
        <w:spacing w:after="160" w:line="259" w:lineRule="auto"/>
        <w:rPr>
          <w:rFonts w:ascii="Open Sans" w:hAnsi="Open Sans" w:cs="Open Sans"/>
        </w:rPr>
      </w:pPr>
    </w:p>
    <w:p w:rsidR="00035614" w:rsidRDefault="002B17F4" w:rsidP="00E3632C">
      <w:pPr>
        <w:spacing w:after="160" w:line="259" w:lineRule="auto"/>
        <w:rPr>
          <w:rFonts w:ascii="Open Sans" w:hAnsi="Open Sans" w:cs="Open Sans"/>
        </w:rPr>
      </w:pPr>
      <w:r w:rsidRPr="002B17F4">
        <w:rPr>
          <w:rFonts w:ascii="Open Sans" w:hAnsi="Open Sans" w:cs="Open Sans"/>
        </w:rPr>
        <w:t>Réaliser 1 à 4 plans d’installation de chantier afin d’identifier le positionnement des ouvrages en fonction de l’avancée du chantier.</w:t>
      </w:r>
    </w:p>
    <w:p w:rsidR="006B77C2" w:rsidRPr="002E7658" w:rsidRDefault="006B77C2" w:rsidP="00E3632C">
      <w:pPr>
        <w:spacing w:after="160" w:line="259" w:lineRule="auto"/>
        <w:rPr>
          <w:rFonts w:ascii="Open Sans" w:hAnsi="Open Sans" w:cs="Open Sans"/>
          <w:i/>
        </w:rPr>
      </w:pPr>
      <w:r w:rsidRPr="002E7658">
        <w:rPr>
          <w:rFonts w:ascii="Open Sans" w:hAnsi="Open Sans" w:cs="Open Sans"/>
          <w:i/>
        </w:rPr>
        <w:t>Ces plans doivent être affichés sur le chantier</w:t>
      </w:r>
    </w:p>
    <w:p w:rsidR="00BB65A9" w:rsidRDefault="00BB65A9" w:rsidP="00E3632C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251460</wp:posOffset>
                </wp:positionV>
                <wp:extent cx="971550" cy="3829050"/>
                <wp:effectExtent l="0" t="0" r="57150" b="1905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29050"/>
                        </a:xfrm>
                        <a:prstGeom prst="rightBrace">
                          <a:avLst>
                            <a:gd name="adj1" fmla="val 43627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A35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" o:spid="_x0000_s1026" type="#_x0000_t88" style="position:absolute;margin-left:456.2pt;margin-top:19.8pt;width:76.5pt;height:30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" adj="2391" strokecolor="#4472c4 [3208]" strokeweight="1.5pt">
                <v:stroke joinstyle="miter"/>
              </v:shape>
            </w:pict>
          </mc:Fallback>
        </mc:AlternateContent>
      </w:r>
      <w:r w:rsidRPr="00BB65A9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C5674C" wp14:editId="0E18C48D">
                <wp:simplePos x="0" y="0"/>
                <wp:positionH relativeFrom="margin">
                  <wp:posOffset>40640</wp:posOffset>
                </wp:positionH>
                <wp:positionV relativeFrom="paragraph">
                  <wp:posOffset>279400</wp:posOffset>
                </wp:positionV>
                <wp:extent cx="2686050" cy="18002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Plan 1 </w:t>
                            </w:r>
                          </w:p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F02C67" w:rsidRPr="00BB65A9" w:rsidRDefault="00BB4B64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Phase TERRASEMENT</w:t>
                            </w:r>
                          </w:p>
                          <w:p w:rsidR="00BB65A9" w:rsidRDefault="00BB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674C" id="_x0000_s1028" type="#_x0000_t202" style="position:absolute;margin-left:3.2pt;margin-top:22pt;width:211.5pt;height:14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">
                <v:textbox>
                  <w:txbxContent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Plan 1 </w:t>
                      </w:r>
                    </w:p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F02C67" w:rsidRPr="00BB65A9" w:rsidRDefault="00BB4B64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Phase TERRASEMENT</w:t>
                      </w:r>
                    </w:p>
                    <w:p w:rsidR="00BB65A9" w:rsidRDefault="00BB65A9"/>
                  </w:txbxContent>
                </v:textbox>
                <w10:wrap type="square" anchorx="margin"/>
              </v:shape>
            </w:pict>
          </mc:Fallback>
        </mc:AlternateContent>
      </w:r>
      <w:r w:rsidRPr="00BB65A9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35CF9C" wp14:editId="2E6A6C8A">
                <wp:simplePos x="0" y="0"/>
                <wp:positionH relativeFrom="margin">
                  <wp:posOffset>2859405</wp:posOffset>
                </wp:positionH>
                <wp:positionV relativeFrom="paragraph">
                  <wp:posOffset>270510</wp:posOffset>
                </wp:positionV>
                <wp:extent cx="2790825" cy="1781175"/>
                <wp:effectExtent l="0" t="0" r="28575" b="285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Plan 2</w:t>
                            </w:r>
                          </w:p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GROS </w:t>
                            </w:r>
                            <w:r w:rsidR="00901D95" w:rsidRPr="00901D95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Œ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UVRE</w:t>
                            </w:r>
                          </w:p>
                          <w:p w:rsidR="00BB65A9" w:rsidRDefault="00BB65A9" w:rsidP="00BB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CF9C" id="Zone de texte 3" o:spid="_x0000_s1029" type="#_x0000_t202" style="position:absolute;margin-left:225.15pt;margin-top:21.3pt;width:219.75pt;height:14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">
                <v:textbox>
                  <w:txbxContent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Plan 2</w:t>
                      </w:r>
                    </w:p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Phase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GROS </w:t>
                      </w:r>
                      <w:r w:rsidR="00901D95" w:rsidRPr="00901D95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Œ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UVRE</w:t>
                      </w:r>
                    </w:p>
                    <w:p w:rsidR="00BB65A9" w:rsidRDefault="00BB65A9" w:rsidP="00BB65A9"/>
                  </w:txbxContent>
                </v:textbox>
                <w10:wrap type="square" anchorx="margin"/>
              </v:shape>
            </w:pict>
          </mc:Fallback>
        </mc:AlternateContent>
      </w: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  <w:r w:rsidRPr="00BB65A9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F11F51" wp14:editId="0A4B2C30">
                <wp:simplePos x="0" y="0"/>
                <wp:positionH relativeFrom="margin">
                  <wp:posOffset>6955790</wp:posOffset>
                </wp:positionH>
                <wp:positionV relativeFrom="paragraph">
                  <wp:posOffset>59690</wp:posOffset>
                </wp:positionV>
                <wp:extent cx="2819400" cy="2828925"/>
                <wp:effectExtent l="0" t="0" r="0" b="952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C67" w:rsidRDefault="00BB4B64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Indiquer le positionnement</w:t>
                            </w:r>
                          </w:p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F02C67" w:rsidRDefault="00901D95" w:rsidP="00BB65A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567" w:hanging="578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Zone de tri principale + v</w:t>
                            </w:r>
                            <w:r w:rsidR="00BB4B64"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olume des bennes et bacs</w:t>
                            </w:r>
                          </w:p>
                          <w:p w:rsidR="00BB65A9" w:rsidRPr="00BB65A9" w:rsidRDefault="00BB65A9" w:rsidP="00BB65A9">
                            <w:pPr>
                              <w:tabs>
                                <w:tab w:val="num" w:pos="567"/>
                              </w:tabs>
                              <w:ind w:left="567" w:hanging="578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F02C67" w:rsidRPr="00BB65A9" w:rsidRDefault="00BB4B64" w:rsidP="00BB65A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567" w:hanging="578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Stockages secondaires (si nécessaire)</w:t>
                            </w:r>
                          </w:p>
                          <w:p w:rsidR="00BB65A9" w:rsidRPr="00BB65A9" w:rsidRDefault="00BB65A9" w:rsidP="00BB65A9">
                            <w:pPr>
                              <w:tabs>
                                <w:tab w:val="num" w:pos="567"/>
                              </w:tabs>
                              <w:ind w:left="567" w:hanging="578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F02C67" w:rsidRPr="00BB65A9" w:rsidRDefault="00BB4B64" w:rsidP="00BB65A9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ind w:left="567" w:hanging="578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Bassin laitance béton</w:t>
                            </w:r>
                          </w:p>
                          <w:p w:rsidR="00BB65A9" w:rsidRDefault="00BB65A9" w:rsidP="00BB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1F51" id="Zone de texte 7" o:spid="_x0000_s1030" type="#_x0000_t202" style="position:absolute;margin-left:547.7pt;margin-top:4.7pt;width:222pt;height:22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" stroked="f">
                <v:textbox>
                  <w:txbxContent>
                    <w:p w:rsidR="00F02C67" w:rsidRDefault="00BB4B64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Indiquer le positionnement</w:t>
                      </w:r>
                    </w:p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F02C67" w:rsidRDefault="00901D95" w:rsidP="00BB65A9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ind w:left="567" w:hanging="578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Zone de tri principale + v</w:t>
                      </w:r>
                      <w:r w:rsidR="00BB4B64"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olume des bennes et bacs</w:t>
                      </w:r>
                    </w:p>
                    <w:p w:rsidR="00BB65A9" w:rsidRPr="00BB65A9" w:rsidRDefault="00BB65A9" w:rsidP="00BB65A9">
                      <w:pPr>
                        <w:tabs>
                          <w:tab w:val="num" w:pos="567"/>
                        </w:tabs>
                        <w:ind w:left="567" w:hanging="578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F02C67" w:rsidRPr="00BB65A9" w:rsidRDefault="00BB4B64" w:rsidP="00BB65A9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ind w:left="567" w:hanging="578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Stockages secondaires (si nécessaire)</w:t>
                      </w:r>
                    </w:p>
                    <w:p w:rsidR="00BB65A9" w:rsidRPr="00BB65A9" w:rsidRDefault="00BB65A9" w:rsidP="00BB65A9">
                      <w:pPr>
                        <w:tabs>
                          <w:tab w:val="num" w:pos="567"/>
                        </w:tabs>
                        <w:ind w:left="567" w:hanging="578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F02C67" w:rsidRPr="00BB65A9" w:rsidRDefault="00BB4B64" w:rsidP="00BB65A9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567"/>
                        </w:tabs>
                        <w:ind w:left="567" w:hanging="578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Bassin laitance béton</w:t>
                      </w:r>
                    </w:p>
                    <w:p w:rsidR="00BB65A9" w:rsidRDefault="00BB65A9" w:rsidP="00BB65A9"/>
                  </w:txbxContent>
                </v:textbox>
                <w10:wrap type="square" anchorx="margin"/>
              </v:shape>
            </w:pict>
          </mc:Fallback>
        </mc:AlternateContent>
      </w: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rPr>
          <w:rFonts w:ascii="Open Sans" w:hAnsi="Open Sans" w:cs="Open Sans"/>
        </w:rPr>
      </w:pPr>
    </w:p>
    <w:p w:rsidR="00BB65A9" w:rsidRDefault="00BB65A9" w:rsidP="00BB65A9">
      <w:pPr>
        <w:rPr>
          <w:rFonts w:ascii="Open Sans" w:hAnsi="Open Sans" w:cs="Open Sans"/>
        </w:rPr>
      </w:pPr>
    </w:p>
    <w:p w:rsidR="00BB65A9" w:rsidRPr="00BB65A9" w:rsidRDefault="00BB65A9" w:rsidP="00BB65A9">
      <w:pPr>
        <w:ind w:firstLine="708"/>
        <w:rPr>
          <w:rFonts w:ascii="Open Sans" w:hAnsi="Open Sans" w:cs="Open Sans"/>
        </w:rPr>
      </w:pPr>
      <w:bookmarkStart w:id="0" w:name="_GoBack"/>
      <w:bookmarkEnd w:id="0"/>
      <w:r w:rsidRPr="00BB65A9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7BD13C" wp14:editId="7316D09F">
                <wp:simplePos x="0" y="0"/>
                <wp:positionH relativeFrom="margin">
                  <wp:posOffset>31115</wp:posOffset>
                </wp:positionH>
                <wp:positionV relativeFrom="paragraph">
                  <wp:posOffset>23495</wp:posOffset>
                </wp:positionV>
                <wp:extent cx="2695575" cy="1752600"/>
                <wp:effectExtent l="0" t="0" r="28575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Plan 3</w:t>
                            </w:r>
                          </w:p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BB65A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 w:rsidR="00901D95" w:rsidRPr="00901D95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Œ</w:t>
                            </w:r>
                            <w:r w:rsidR="00901D95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UVRE</w:t>
                            </w:r>
                          </w:p>
                          <w:p w:rsidR="00BB65A9" w:rsidRDefault="00BB65A9" w:rsidP="00BB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D13C" id="Zone de texte 4" o:spid="_x0000_s1031" type="#_x0000_t202" style="position:absolute;left:0;text-align:left;margin-left:2.45pt;margin-top:1.85pt;width:212.25pt;height:13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">
                <v:textbox>
                  <w:txbxContent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Plan 3</w:t>
                      </w:r>
                    </w:p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BB65A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Phase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SECOND </w:t>
                      </w:r>
                      <w:r w:rsidR="00901D95" w:rsidRPr="00901D95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Œ</w:t>
                      </w:r>
                      <w:r w:rsidR="00901D95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UVRE</w:t>
                      </w:r>
                    </w:p>
                    <w:p w:rsidR="00BB65A9" w:rsidRDefault="00BB65A9" w:rsidP="00BB65A9"/>
                  </w:txbxContent>
                </v:textbox>
                <w10:wrap type="square" anchorx="margin"/>
              </v:shape>
            </w:pict>
          </mc:Fallback>
        </mc:AlternateContent>
      </w:r>
      <w:r w:rsidRPr="00BB65A9">
        <w:rPr>
          <w:rFonts w:ascii="Open Sans" w:hAnsi="Open Sans" w:cs="Open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E1E48" wp14:editId="2FECA3EC">
                <wp:simplePos x="0" y="0"/>
                <wp:positionH relativeFrom="margin">
                  <wp:posOffset>2869565</wp:posOffset>
                </wp:positionH>
                <wp:positionV relativeFrom="paragraph">
                  <wp:posOffset>23495</wp:posOffset>
                </wp:positionV>
                <wp:extent cx="2781300" cy="1771650"/>
                <wp:effectExtent l="0" t="0" r="1905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Plan 4</w:t>
                            </w:r>
                          </w:p>
                          <w:p w:rsidR="00BB65A9" w:rsidRPr="00BB65A9" w:rsidRDefault="00BB65A9" w:rsidP="00BB65A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BB65A9" w:rsidRPr="00BB65A9" w:rsidRDefault="00BB65A9" w:rsidP="00BB65A9">
                            <w:pPr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FIN DE CHANTIER</w:t>
                            </w:r>
                          </w:p>
                          <w:p w:rsidR="00BB65A9" w:rsidRDefault="00BB65A9" w:rsidP="00BB6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1E48" id="Zone de texte 5" o:spid="_x0000_s1032" type="#_x0000_t202" style="position:absolute;left:0;text-align:left;margin-left:225.95pt;margin-top:1.85pt;width:219pt;height:13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">
                <v:textbox>
                  <w:txbxContent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Plan 4</w:t>
                      </w:r>
                    </w:p>
                    <w:p w:rsidR="00BB65A9" w:rsidRPr="00BB65A9" w:rsidRDefault="00BB65A9" w:rsidP="00BB65A9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BB65A9" w:rsidRPr="00BB65A9" w:rsidRDefault="00BB65A9" w:rsidP="00BB65A9">
                      <w:pPr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FIN DE CHANTIER</w:t>
                      </w:r>
                    </w:p>
                    <w:p w:rsidR="00BB65A9" w:rsidRDefault="00BB65A9" w:rsidP="00BB65A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65A9" w:rsidRPr="00BB65A9" w:rsidSect="000D1264">
      <w:footerReference w:type="default" r:id="rId18"/>
      <w:pgSz w:w="16838" w:h="11906" w:orient="landscape"/>
      <w:pgMar w:top="1417" w:right="56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684" w:rsidRDefault="00156684" w:rsidP="002B17F4">
      <w:r>
        <w:separator/>
      </w:r>
    </w:p>
  </w:endnote>
  <w:endnote w:type="continuationSeparator" w:id="0">
    <w:p w:rsidR="00156684" w:rsidRDefault="00156684" w:rsidP="002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FNLMI+MyriadPro-Semi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F4" w:rsidRDefault="002B17F4">
    <w:pPr>
      <w:pStyle w:val="Pieddepage"/>
    </w:pPr>
    <w:r>
      <w:ptab w:relativeTo="margin" w:alignment="center" w:leader="none"/>
    </w:r>
    <w:r>
      <w:t xml:space="preserve">MODELE SOGED – V1 – </w:t>
    </w:r>
    <w:r w:rsidR="00364CA8">
      <w:t xml:space="preserve">octobre </w:t>
    </w:r>
    <w:r>
      <w:t>2018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684" w:rsidRDefault="00156684" w:rsidP="002B17F4">
      <w:r>
        <w:separator/>
      </w:r>
    </w:p>
  </w:footnote>
  <w:footnote w:type="continuationSeparator" w:id="0">
    <w:p w:rsidR="00156684" w:rsidRDefault="00156684" w:rsidP="002B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219"/>
    <w:multiLevelType w:val="hybridMultilevel"/>
    <w:tmpl w:val="D15C480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4278FC"/>
    <w:multiLevelType w:val="hybridMultilevel"/>
    <w:tmpl w:val="C89E010E"/>
    <w:lvl w:ilvl="0" w:tplc="B84CF072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12B"/>
    <w:multiLevelType w:val="hybridMultilevel"/>
    <w:tmpl w:val="CC8493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26BD"/>
    <w:multiLevelType w:val="hybridMultilevel"/>
    <w:tmpl w:val="B9A46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1D63"/>
    <w:multiLevelType w:val="hybridMultilevel"/>
    <w:tmpl w:val="2BFE1296"/>
    <w:lvl w:ilvl="0" w:tplc="5A88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D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6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4A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0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29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2E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C6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7EF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B11405"/>
    <w:multiLevelType w:val="hybridMultilevel"/>
    <w:tmpl w:val="4DDEBA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83B17"/>
    <w:multiLevelType w:val="hybridMultilevel"/>
    <w:tmpl w:val="462A24DC"/>
    <w:lvl w:ilvl="0" w:tplc="B540EBD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07FF"/>
    <w:multiLevelType w:val="hybridMultilevel"/>
    <w:tmpl w:val="8DF69B64"/>
    <w:lvl w:ilvl="0" w:tplc="B540EBD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C0F61"/>
    <w:multiLevelType w:val="hybridMultilevel"/>
    <w:tmpl w:val="58CCE1A0"/>
    <w:lvl w:ilvl="0" w:tplc="5372A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40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84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E9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01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64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6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C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4"/>
    <w:rsid w:val="0002081B"/>
    <w:rsid w:val="000212B3"/>
    <w:rsid w:val="00035614"/>
    <w:rsid w:val="000B64D3"/>
    <w:rsid w:val="000D1264"/>
    <w:rsid w:val="00111203"/>
    <w:rsid w:val="00156684"/>
    <w:rsid w:val="00262D9F"/>
    <w:rsid w:val="002B17F4"/>
    <w:rsid w:val="002E4271"/>
    <w:rsid w:val="002E7658"/>
    <w:rsid w:val="00364CA8"/>
    <w:rsid w:val="00377DD0"/>
    <w:rsid w:val="00460F74"/>
    <w:rsid w:val="006454B9"/>
    <w:rsid w:val="006B77C2"/>
    <w:rsid w:val="006C5834"/>
    <w:rsid w:val="006E018F"/>
    <w:rsid w:val="00703775"/>
    <w:rsid w:val="00714DFC"/>
    <w:rsid w:val="007E2E76"/>
    <w:rsid w:val="00901D95"/>
    <w:rsid w:val="009A0B7C"/>
    <w:rsid w:val="00BB4B64"/>
    <w:rsid w:val="00BB65A9"/>
    <w:rsid w:val="00BE29B3"/>
    <w:rsid w:val="00E3632C"/>
    <w:rsid w:val="00ED2E2D"/>
    <w:rsid w:val="00F02C67"/>
    <w:rsid w:val="00F16FCA"/>
    <w:rsid w:val="00F95E96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7BC4"/>
  <w15:docId w15:val="{93CA7ECA-E893-4DA9-9AED-CD6990B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3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ndTexteAdeme">
    <w:name w:val="Normal Fond Texte Ademe"/>
    <w:basedOn w:val="Normal"/>
    <w:autoRedefine/>
    <w:qFormat/>
    <w:rsid w:val="000D1264"/>
    <w:pPr>
      <w:shd w:val="clear" w:color="auto" w:fill="FFFFFF" w:themeFill="background1"/>
    </w:pPr>
    <w:rPr>
      <w:rFonts w:ascii="Open Sans" w:eastAsia="Times New Roman" w:hAnsi="Open Sans" w:cs="Open Sans"/>
      <w:noProof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C5834"/>
    <w:rPr>
      <w:color w:val="0563C1" w:themeColor="hyperlink"/>
      <w:u w:val="single"/>
    </w:rPr>
  </w:style>
  <w:style w:type="paragraph" w:customStyle="1" w:styleId="Default">
    <w:name w:val="Default"/>
    <w:rsid w:val="00714DFC"/>
    <w:pPr>
      <w:autoSpaceDE w:val="0"/>
      <w:autoSpaceDN w:val="0"/>
      <w:adjustRightInd w:val="0"/>
      <w:spacing w:after="0" w:line="240" w:lineRule="auto"/>
    </w:pPr>
    <w:rPr>
      <w:rFonts w:ascii="EFNLMI+MyriadPro-Semibold" w:eastAsia="Calibri" w:hAnsi="EFNLMI+MyriadPro-Semibold" w:cs="EFNLMI+MyriadPro-Semi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14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E42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17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17F4"/>
  </w:style>
  <w:style w:type="paragraph" w:styleId="Pieddepage">
    <w:name w:val="footer"/>
    <w:basedOn w:val="Normal"/>
    <w:link w:val="PieddepageCar"/>
    <w:uiPriority w:val="99"/>
    <w:unhideWhenUsed/>
    <w:rsid w:val="002B17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17F4"/>
  </w:style>
  <w:style w:type="paragraph" w:styleId="Textedebulles">
    <w:name w:val="Balloon Text"/>
    <w:basedOn w:val="Normal"/>
    <w:link w:val="TextedebullesCar"/>
    <w:uiPriority w:val="99"/>
    <w:semiHidden/>
    <w:unhideWhenUsed/>
    <w:rsid w:val="002E76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658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20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iervert@cci.nc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chantiervert.cci.n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ntiervert.cci.nc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MASSE</dc:creator>
  <cp:keywords/>
  <dc:description/>
  <cp:lastModifiedBy>Laure Massé</cp:lastModifiedBy>
  <cp:revision>2</cp:revision>
  <dcterms:created xsi:type="dcterms:W3CDTF">2018-10-24T05:02:00Z</dcterms:created>
  <dcterms:modified xsi:type="dcterms:W3CDTF">2018-10-24T05:02:00Z</dcterms:modified>
</cp:coreProperties>
</file>